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16du="http://schemas.microsoft.com/office/word/2023/wordml/word16du" mc:Ignorable="w14 w15 w16se w16cid w16 w16cex w16sdtdh wp14">
  <w:body>
    <w:p w:rsidR="00131528" w:rsidP="00A024D4" w:rsidRDefault="00131528" w14:paraId="675E84E3" w14:textId="011552A7">
      <w:pPr>
        <w:rPr>
          <w:rFonts w:ascii="Arial" w:hAnsi="Arial" w:cs="Arial"/>
          <w:color w:val="E4694B"/>
          <w:sz w:val="44"/>
          <w:szCs w:val="44"/>
        </w:rPr>
      </w:pPr>
    </w:p>
    <w:p w:rsidR="29193106" w:rsidP="1C9EBA40" w:rsidRDefault="29193106" w14:paraId="0A8173A8" w14:textId="26E4B010">
      <w:pPr>
        <w:pStyle w:val="Normal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AU"/>
        </w:rPr>
      </w:pPr>
      <w:r w:rsidRPr="1C9EBA40" w:rsidR="29193106">
        <w:rPr>
          <w:rFonts w:ascii="Arial" w:hAnsi="Arial" w:eastAsia="Arial" w:cs="Arial"/>
          <w:noProof w:val="0"/>
          <w:color w:val="E4694B"/>
          <w:sz w:val="44"/>
          <w:szCs w:val="44"/>
          <w:lang w:val="en-AU"/>
        </w:rPr>
        <w:t>Ángel P</w:t>
      </w:r>
      <w:r w:rsidRPr="1C9EBA40" w:rsidR="1F76C914">
        <w:rPr>
          <w:rFonts w:ascii="Arial" w:hAnsi="Arial" w:eastAsia="Arial" w:cs="Arial"/>
          <w:noProof w:val="0"/>
          <w:color w:val="E4694B"/>
          <w:sz w:val="44"/>
          <w:szCs w:val="44"/>
          <w:lang w:val="en-AU"/>
        </w:rPr>
        <w:t>o</w:t>
      </w:r>
      <w:r w:rsidRPr="1C9EBA40" w:rsidR="29193106">
        <w:rPr>
          <w:rFonts w:ascii="Arial" w:hAnsi="Arial" w:eastAsia="Arial" w:cs="Arial"/>
          <w:noProof w:val="0"/>
          <w:color w:val="E4694B"/>
          <w:sz w:val="44"/>
          <w:szCs w:val="44"/>
          <w:lang w:val="en-AU"/>
        </w:rPr>
        <w:t>y</w:t>
      </w:r>
      <w:r w:rsidRPr="1C9EBA40" w:rsidR="4C3D1C56">
        <w:rPr>
          <w:rFonts w:ascii="Arial" w:hAnsi="Arial" w:eastAsia="Arial" w:cs="Arial"/>
          <w:noProof w:val="0"/>
          <w:color w:val="E4694B"/>
          <w:sz w:val="44"/>
          <w:szCs w:val="44"/>
          <w:lang w:val="en-AU"/>
        </w:rPr>
        <w:t>ó</w:t>
      </w:r>
      <w:r w:rsidRPr="1C9EBA40" w:rsidR="29193106">
        <w:rPr>
          <w:rFonts w:ascii="Arial" w:hAnsi="Arial" w:eastAsia="Arial" w:cs="Arial"/>
          <w:noProof w:val="0"/>
          <w:color w:val="E4694B"/>
          <w:sz w:val="44"/>
          <w:szCs w:val="44"/>
          <w:lang w:val="en-AU"/>
        </w:rPr>
        <w:t>n</w:t>
      </w:r>
      <w:r>
        <w:br/>
      </w:r>
      <w:r w:rsidRPr="1C9EBA40" w:rsidR="2C5B1C25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AU"/>
        </w:rPr>
        <w:t>The hand, the foot of our brooms, The hand, the foot of our hoe / our hoes,</w:t>
      </w:r>
      <w:r w:rsidRPr="1C9EBA40" w:rsidR="2C5B1C2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AU"/>
        </w:rPr>
        <w:t xml:space="preserve"> 2026 </w:t>
      </w:r>
    </w:p>
    <w:p w:rsidR="2C5B1C25" w:rsidP="1C9EBA40" w:rsidRDefault="2C5B1C25" w14:paraId="79F10C42" w14:textId="4DF93621">
      <w:pPr>
        <w:pStyle w:val="NormalWeb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1C9EBA40" w:rsidR="3105092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c</w:t>
      </w:r>
      <w:r w:rsidRPr="1C9EBA40" w:rsidR="2C5B1C2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oconut leaf fibre, carved wood, steel, paint</w:t>
      </w:r>
    </w:p>
    <w:p w:rsidR="3574E3EE" w:rsidP="1B7CFCCE" w:rsidRDefault="3574E3EE" w14:paraId="34624859" w14:textId="237FFF89">
      <w:pPr>
        <w:pStyle w:val="NormalWeb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-US"/>
        </w:rPr>
      </w:pPr>
      <w:r w:rsidRPr="1B7CFCCE" w:rsidR="3574E3EE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-AU"/>
        </w:rPr>
        <w:t>Courtesy of the artist</w:t>
      </w:r>
    </w:p>
    <w:p w:rsidR="3574E3EE" w:rsidP="7648F45C" w:rsidRDefault="3574E3EE" w14:paraId="22F0531B" w14:textId="2413894D">
      <w:pPr>
        <w:pStyle w:val="NormalWeb"/>
        <w:spacing w:before="0" w:beforeAutospacing="off" w:after="0" w:afterAutospacing="off"/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-AU"/>
        </w:rPr>
      </w:pPr>
      <w:r w:rsidRPr="6B4DFF50" w:rsidR="3574E3EE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-AU"/>
        </w:rPr>
        <w:t xml:space="preserve">Copyright © </w:t>
      </w:r>
      <w:r w:rsidRPr="6B4DFF50" w:rsidR="37B73A9E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-AU"/>
        </w:rPr>
        <w:t>Ángel P</w:t>
      </w:r>
      <w:r w:rsidRPr="6B4DFF50" w:rsidR="589BD640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-AU"/>
        </w:rPr>
        <w:t>o</w:t>
      </w:r>
      <w:r w:rsidRPr="6B4DFF50" w:rsidR="37B73A9E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-AU"/>
        </w:rPr>
        <w:t>y</w:t>
      </w:r>
      <w:r w:rsidRPr="6B4DFF50" w:rsidR="73118077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-AU"/>
        </w:rPr>
        <w:t>ó</w:t>
      </w:r>
      <w:r w:rsidRPr="6B4DFF50" w:rsidR="37B73A9E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-AU"/>
        </w:rPr>
        <w:t xml:space="preserve">n </w:t>
      </w:r>
      <w:r>
        <w:br/>
      </w:r>
    </w:p>
    <w:p w:rsidR="0C7D7353" w:rsidP="13D74998" w:rsidRDefault="0C7D7353" w14:paraId="00FBC31D" w14:textId="7E34C2EE">
      <w:pPr>
        <w:pStyle w:val="NormalWeb"/>
        <w:spacing w:before="0" w:beforeAutospacing="off" w:after="0" w:afterAutospacing="off" w:line="259" w:lineRule="auto"/>
        <w:ind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</w:pPr>
    </w:p>
    <w:p w:rsidR="35352B0F" w:rsidP="13D74998" w:rsidRDefault="35352B0F" w14:paraId="479FE605" w14:textId="4BFEBEA8">
      <w:pPr>
        <w:pStyle w:val="NormalWeb"/>
        <w:spacing w:before="0" w:beforeAutospacing="off" w:after="0" w:afterAutospacing="off" w:line="259" w:lineRule="auto"/>
        <w:ind w:left="0" w:right="0"/>
        <w:jc w:val="left"/>
        <w:rPr>
          <w:noProof w:val="0"/>
          <w:lang w:val="en-AU"/>
        </w:rPr>
      </w:pPr>
      <w:r w:rsidRPr="13D74998" w:rsidR="35352B0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AU"/>
        </w:rPr>
        <w:t xml:space="preserve">Commissioned by the Biennale of Sydney and the Fondation Cartier pour l’art contemporain  </w:t>
      </w:r>
    </w:p>
    <w:p w:rsidRPr="00327E39" w:rsidR="003D66C1" w:rsidP="00AB7AF4" w:rsidRDefault="003D66C1" w14:paraId="66A5B3BD" w14:textId="5C5DC82A">
      <w:pPr>
        <w:pStyle w:val="NormalWeb"/>
        <w:pBdr>
          <w:bottom w:val="single" w:color="auto" w:sz="4" w:space="1"/>
        </w:pBdr>
        <w:spacing w:before="0" w:beforeAutospacing="0" w:after="0" w:afterAutospacing="0"/>
        <w:rPr>
          <w:rFonts w:ascii="Arial" w:hAnsi="Arial" w:cs="Arial"/>
        </w:rPr>
      </w:pPr>
    </w:p>
    <w:p w:rsidR="00AB7AF4" w:rsidP="00AB7AF4" w:rsidRDefault="00AB7AF4" w14:paraId="176C866A" w14:textId="77777777">
      <w:pPr>
        <w:rPr>
          <w:rFonts w:ascii="Arial" w:hAnsi="Arial" w:cs="Arial"/>
          <w:color w:val="000000" w:themeColor="text1"/>
          <w:sz w:val="44"/>
          <w:szCs w:val="44"/>
        </w:rPr>
      </w:pPr>
    </w:p>
    <w:p w:rsidR="00AB7AF4" w:rsidP="00AB7AF4" w:rsidRDefault="00AB7AF4" w14:paraId="1B74C53F" w14:textId="52FB0D86">
      <w:pPr>
        <w:rPr>
          <w:rFonts w:ascii="Arial" w:hAnsi="Arial" w:cs="Arial"/>
          <w:color w:val="E4694B"/>
          <w:sz w:val="44"/>
          <w:szCs w:val="44"/>
        </w:rPr>
      </w:pPr>
      <w:r w:rsidRPr="0B436CDE" w:rsidR="00AB7AF4">
        <w:rPr>
          <w:rFonts w:ascii="Arial" w:hAnsi="Arial" w:cs="Arial"/>
          <w:color w:val="000000" w:themeColor="text1" w:themeTint="FF" w:themeShade="FF"/>
          <w:sz w:val="44"/>
          <w:szCs w:val="44"/>
        </w:rPr>
        <w:t>Education Resource (</w:t>
      </w:r>
      <w:r w:rsidRPr="0B436CDE" w:rsidR="2A8113F0">
        <w:rPr>
          <w:rFonts w:ascii="Arial" w:hAnsi="Arial" w:cs="Arial"/>
          <w:color w:val="000000" w:themeColor="text1" w:themeTint="FF" w:themeShade="FF"/>
          <w:sz w:val="44"/>
          <w:szCs w:val="44"/>
        </w:rPr>
        <w:t>7</w:t>
      </w:r>
      <w:r w:rsidRPr="0B436CDE" w:rsidR="00AB7AF4">
        <w:rPr>
          <w:rFonts w:ascii="Arial" w:hAnsi="Arial" w:cs="Arial"/>
          <w:color w:val="000000" w:themeColor="text1" w:themeTint="FF" w:themeShade="FF"/>
          <w:sz w:val="44"/>
          <w:szCs w:val="44"/>
        </w:rPr>
        <w:t>-</w:t>
      </w:r>
      <w:r w:rsidRPr="0B436CDE" w:rsidR="493CD078">
        <w:rPr>
          <w:rFonts w:ascii="Arial" w:hAnsi="Arial" w:cs="Arial"/>
          <w:color w:val="000000" w:themeColor="text1" w:themeTint="FF" w:themeShade="FF"/>
          <w:sz w:val="44"/>
          <w:szCs w:val="44"/>
        </w:rPr>
        <w:t>12</w:t>
      </w:r>
      <w:r w:rsidRPr="0B436CDE" w:rsidR="00AB7AF4">
        <w:rPr>
          <w:rFonts w:ascii="Arial" w:hAnsi="Arial" w:cs="Arial"/>
          <w:color w:val="000000" w:themeColor="text1" w:themeTint="FF" w:themeShade="FF"/>
          <w:sz w:val="44"/>
          <w:szCs w:val="44"/>
        </w:rPr>
        <w:t>)</w:t>
      </w:r>
      <w:r>
        <w:br/>
      </w:r>
    </w:p>
    <w:p w:rsidR="00AB7AF4" w:rsidP="13D74998" w:rsidRDefault="00AB7AF4" w14:paraId="613E9D52" w14:textId="1325C07A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AU"/>
        </w:rPr>
      </w:pPr>
      <w:r w:rsidR="79CCD8E1">
        <w:drawing>
          <wp:inline wp14:editId="4248C377" wp14:anchorId="6ADE5BD0">
            <wp:extent cx="4857226" cy="3658487"/>
            <wp:effectExtent l="0" t="0" r="0" b="0"/>
            <wp:docPr id="1963970062" name="drawing" title="ÁNGEL POYÓN. LA VIDA DE LOS OBJETOS - Artishock Revista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63970062" name="Picture 1963970062"/>
                    <pic:cNvPicPr/>
                  </pic:nvPicPr>
                  <pic:blipFill>
                    <a:blip xmlns:r="http://schemas.openxmlformats.org/officeDocument/2006/relationships" r:embed="rId4834727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7226" cy="365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CCD8E1" w:rsidP="13D74998" w:rsidRDefault="79CCD8E1" w14:paraId="0E658E0E" w14:textId="1323C8F6">
      <w:pPr>
        <w:spacing w:before="0" w:beforeAutospacing="off" w:after="0" w:afterAutospacing="off" w:line="259" w:lineRule="auto"/>
        <w:ind w:left="0" w:right="0"/>
        <w:jc w:val="left"/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</w:pPr>
      <w:r w:rsidRPr="13D74998" w:rsidR="79CCD8E1">
        <w:rPr>
          <w:rStyle w:val="normaltextrun"/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Ruq’a</w:t>
      </w:r>
      <w:r w:rsidRPr="13D74998" w:rsidR="79CCD8E1">
        <w:rPr>
          <w:rStyle w:val="normaltextrun"/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 xml:space="preserve">’ </w:t>
      </w:r>
      <w:r w:rsidRPr="13D74998" w:rsidR="79CCD8E1">
        <w:rPr>
          <w:rStyle w:val="normaltextrun"/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raqän</w:t>
      </w:r>
      <w:r w:rsidRPr="13D74998" w:rsidR="79CCD8E1">
        <w:rPr>
          <w:rStyle w:val="normaltextrun"/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 xml:space="preserve"> </w:t>
      </w:r>
      <w:r w:rsidRPr="13D74998" w:rsidR="79CCD8E1">
        <w:rPr>
          <w:rStyle w:val="normaltextrun"/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qazadón</w:t>
      </w:r>
      <w:r w:rsidRPr="13D74998" w:rsidR="37C6D7AE">
        <w:rPr>
          <w:rStyle w:val="normaltextrun"/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 xml:space="preserve">, </w:t>
      </w:r>
      <w:r w:rsidRPr="13D74998" w:rsidR="37C6D7AE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2021</w:t>
      </w:r>
      <w:r w:rsidRPr="13D74998" w:rsidR="79CCD8E1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 xml:space="preserve"> </w:t>
      </w:r>
      <w:r>
        <w:br/>
      </w:r>
      <w:r w:rsidRPr="13D74998" w:rsidR="3BE67A4B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 xml:space="preserve">22nd Paiz Art </w:t>
      </w:r>
      <w:r w:rsidRPr="13D74998" w:rsidR="3BE67A4B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Biennial</w:t>
      </w:r>
      <w:r w:rsidRPr="13D74998" w:rsidR="3BE67A4B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, Guatemala, 2021.</w:t>
      </w:r>
    </w:p>
    <w:p w:rsidR="3BE67A4B" w:rsidP="13D74998" w:rsidRDefault="3BE67A4B" w14:paraId="106CEF9B" w14:textId="43423245">
      <w:pPr>
        <w:spacing w:before="0" w:beforeAutospacing="off" w:after="0" w:afterAutospacing="off" w:line="259" w:lineRule="auto"/>
        <w:ind w:left="0" w:right="0"/>
        <w:jc w:val="left"/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</w:pPr>
      <w:r w:rsidRPr="13D74998" w:rsidR="3BE67A4B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Photo</w:t>
      </w:r>
      <w:r w:rsidRPr="13D74998" w:rsidR="3BE67A4B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 xml:space="preserve">: Byron Mármol. </w:t>
      </w:r>
      <w:r>
        <w:br/>
      </w:r>
      <w:r w:rsidRPr="13D74998" w:rsidR="3BE67A4B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Courtesy</w:t>
      </w:r>
      <w:r w:rsidRPr="13D74998" w:rsidR="3BE67A4B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: Fundación de Arte Paiz.</w:t>
      </w:r>
    </w:p>
    <w:p w:rsidRPr="00327E39" w:rsidR="003D66C1" w:rsidP="13D74998" w:rsidRDefault="003D66C1" w14:paraId="64117BFD" w14:textId="0A00521E">
      <w:pPr>
        <w:pStyle w:val="NormalWeb"/>
        <w:spacing w:before="0" w:beforeAutospacing="0" w:after="0" w:afterAutospacing="0"/>
        <w:rPr>
          <w:sz w:val="20"/>
          <w:szCs w:val="20"/>
        </w:rPr>
      </w:pPr>
    </w:p>
    <w:p w:rsidR="006C545F" w:rsidP="00A53598" w:rsidRDefault="006C545F" w14:paraId="17095931" w14:textId="446A783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US"/>
        </w:rPr>
      </w:pPr>
      <w:r w:rsidRPr="13D74998" w:rsidR="006C545F">
        <w:rPr>
          <w:rFonts w:ascii="Arial" w:hAnsi="Arial" w:cs="Arial"/>
          <w:color w:val="E4694B"/>
          <w:sz w:val="44"/>
          <w:szCs w:val="44"/>
        </w:rPr>
        <w:t>Overview</w:t>
      </w:r>
    </w:p>
    <w:p w:rsidR="006C545F" w:rsidP="0C7D7353" w:rsidRDefault="00A53598" w14:paraId="7849A36A" w14:textId="5313B847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Arial" w:hAnsi="Arial" w:cs="Arial"/>
          <w:lang w:val="en-US"/>
        </w:rPr>
      </w:pPr>
    </w:p>
    <w:p w:rsidR="1C518E09" w:rsidP="0B436CDE" w:rsidRDefault="1C518E09" w14:paraId="0AE8D0AF" w14:textId="09415485">
      <w:pPr>
        <w:pStyle w:val="Normal"/>
        <w:spacing w:before="240" w:beforeAutospacing="off" w:after="240" w:afterAutospacing="off"/>
      </w:pPr>
      <w:r w:rsidRPr="0B436CDE" w:rsidR="1C518E09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 xml:space="preserve">Ángel </w:t>
      </w:r>
      <w:r w:rsidRPr="0B436CDE" w:rsidR="1C518E09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>Poyón’s</w:t>
      </w:r>
      <w:r w:rsidRPr="0B436CDE" w:rsidR="1C518E09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 xml:space="preserve"> practice </w:t>
      </w:r>
      <w:r w:rsidRPr="0B436CDE" w:rsidR="1C518E09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>operates</w:t>
      </w:r>
      <w:r w:rsidRPr="0B436CDE" w:rsidR="1C518E09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 xml:space="preserve"> as a site of resistance, investigating how traditional Indigenous knowledge can assert autonomy within contemporary spaces. By recontextualising utilitarian tools, </w:t>
      </w:r>
      <w:r w:rsidRPr="0B436CDE" w:rsidR="1C518E09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>Poyón</w:t>
      </w:r>
      <w:r w:rsidRPr="0B436CDE" w:rsidR="1C518E09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 xml:space="preserve"> challenges Western </w:t>
      </w:r>
      <w:r w:rsidRPr="0B436CDE" w:rsidR="1C518E09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>perceptions</w:t>
      </w:r>
      <w:r w:rsidRPr="0B436CDE" w:rsidR="1C518E09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 xml:space="preserve"> of inanimate objects, drawing instead on a Maya </w:t>
      </w:r>
      <w:r w:rsidRPr="0B436CDE" w:rsidR="1C518E09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>Kaqchikel</w:t>
      </w:r>
      <w:r w:rsidRPr="0B436CDE" w:rsidR="1C518E09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 xml:space="preserve"> worldview where materials </w:t>
      </w:r>
      <w:r w:rsidRPr="0B436CDE" w:rsidR="1C518E09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>possess</w:t>
      </w:r>
      <w:r w:rsidRPr="0B436CDE" w:rsidR="1C518E09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 xml:space="preserve"> a living essence and a collective history.</w:t>
      </w:r>
    </w:p>
    <w:p w:rsidR="1C518E09" w:rsidP="0B436CDE" w:rsidRDefault="1C518E09" w14:paraId="75B5966A" w14:textId="07E8EEB5">
      <w:pPr>
        <w:pStyle w:val="Normal"/>
        <w:spacing w:before="240" w:beforeAutospacing="off" w:after="240" w:afterAutospacing="off"/>
      </w:pPr>
      <w:r w:rsidRPr="0B436CDE" w:rsidR="1C518E09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 xml:space="preserve">The installation consists of 80 handmade objects - 40 brooms and 40 shovels - each featuring a handle carved into a clenched fist. This specific quantity is a direct reference to the </w:t>
      </w:r>
      <w:r w:rsidRPr="0B436CDE" w:rsidR="1C518E09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>cuerda</w:t>
      </w:r>
      <w:r w:rsidRPr="0B436CDE" w:rsidR="1C518E09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 xml:space="preserve">, a traditional Maya </w:t>
      </w:r>
      <w:r w:rsidRPr="0B436CDE" w:rsidR="1C518E09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>Kaqchikel</w:t>
      </w:r>
      <w:r w:rsidRPr="0B436CDE" w:rsidR="1C518E09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 xml:space="preserve"> land measurement of 40 by 40 arms. This numerical choice effectively maps Indigenous agricultural rhythms and territory onto the gallery floor, transforming the site into a reclaimed parcel of land.</w:t>
      </w:r>
    </w:p>
    <w:p w:rsidR="1C518E09" w:rsidP="0B436CDE" w:rsidRDefault="1C518E09" w14:paraId="4435DE1E" w14:textId="2341FAD6">
      <w:pPr>
        <w:pStyle w:val="Normal"/>
        <w:spacing w:before="240" w:beforeAutospacing="off" w:after="240" w:afterAutospacing="off"/>
      </w:pPr>
      <w:r w:rsidRPr="0B436CDE" w:rsidR="1C518E09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 xml:space="preserve">By presenting the broom and shovel as </w:t>
      </w:r>
      <w:r w:rsidRPr="0B436CDE" w:rsidR="1C518E09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>equal instruments</w:t>
      </w:r>
      <w:r w:rsidRPr="0B436CDE" w:rsidR="1C518E09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 xml:space="preserve">, </w:t>
      </w:r>
      <w:r w:rsidRPr="0B436CDE" w:rsidR="1C518E09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>Poyón</w:t>
      </w:r>
      <w:r w:rsidRPr="0B436CDE" w:rsidR="1C518E09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 xml:space="preserve"> dissolves the gendered divisions of labor often imposed on these tools. He draws on the traditional phrase, "</w:t>
      </w:r>
      <w:r w:rsidRPr="0B436CDE" w:rsidR="1C518E09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n-US"/>
        </w:rPr>
        <w:t>Wake up your instrument, work the land</w:t>
      </w:r>
      <w:r w:rsidRPr="0B436CDE" w:rsidR="1C518E09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 xml:space="preserve">," using it as a metaphor for activating ancestral memory. In this space, the act of cleaning or sowing is </w:t>
      </w:r>
      <w:r w:rsidRPr="0B436CDE" w:rsidR="1C518E09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>reframed as an essential act of</w:t>
      </w:r>
      <w:r w:rsidRPr="0B436CDE" w:rsidR="1C518E09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 xml:space="preserve"> cultural healing and self-determination.</w:t>
      </w:r>
    </w:p>
    <w:p w:rsidR="0B436CDE" w:rsidP="0B436CDE" w:rsidRDefault="0B436CDE" w14:paraId="08EB61A3" w14:textId="2CA2E8CA">
      <w:pPr>
        <w:pStyle w:val="Normal"/>
        <w:spacing w:before="240" w:beforeAutospacing="off" w:after="240" w:afterAutospacing="off"/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</w:pPr>
    </w:p>
    <w:p w:rsidR="0B436CDE" w:rsidP="0B436CDE" w:rsidRDefault="0B436CDE" w14:paraId="05B96E4D" w14:textId="62C03E00">
      <w:pPr>
        <w:pStyle w:val="Normal"/>
        <w:spacing w:before="240" w:beforeAutospacing="off" w:after="240" w:afterAutospacing="off"/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</w:pPr>
    </w:p>
    <w:p w:rsidR="006C545F" w:rsidP="1B7CFCCE" w:rsidRDefault="006C545F" w14:paraId="684763C8" w14:textId="5808003E">
      <w:pPr>
        <w:spacing w:before="240" w:beforeAutospacing="off" w:after="240" w:afterAutospacing="off"/>
        <w:textAlignment w:val="baseline"/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</w:pPr>
    </w:p>
    <w:p w:rsidR="006C545F" w:rsidP="1B7CFCCE" w:rsidRDefault="006C545F" w14:paraId="7936BBB1" w14:textId="1DF81F04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Arial" w:hAnsi="Arial" w:cs="Arial"/>
          <w:lang w:val="en-US"/>
        </w:rPr>
      </w:pPr>
    </w:p>
    <w:p w:rsidR="006C545F" w:rsidP="006C545F" w:rsidRDefault="006C545F" w14:paraId="2971576A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US"/>
        </w:rPr>
      </w:pPr>
    </w:p>
    <w:p w:rsidR="006C545F" w:rsidP="13D74998" w:rsidRDefault="006C545F" w14:paraId="7259A054" w14:textId="2B987204">
      <w:pPr>
        <w:pStyle w:val="Normal"/>
        <w:spacing w:before="0" w:beforeAutospacing="off" w:after="0" w:afterAutospacing="off"/>
      </w:pPr>
      <w:r w:rsidR="44A79CD5">
        <w:drawing>
          <wp:inline wp14:editId="024429E6" wp14:anchorId="6D051DE4">
            <wp:extent cx="5943600" cy="3952875"/>
            <wp:effectExtent l="0" t="0" r="0" b="0"/>
            <wp:docPr id="96454359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64543593" name="Picture 964543593"/>
                    <pic:cNvPicPr/>
                  </pic:nvPicPr>
                  <pic:blipFill>
                    <a:blip xmlns:r="http://schemas.openxmlformats.org/officeDocument/2006/relationships" r:embed="rId196558888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45F" w:rsidP="13D74998" w:rsidRDefault="006C545F" w14:paraId="357069C1" w14:textId="1323C8F6">
      <w:pPr>
        <w:spacing w:before="0" w:beforeAutospacing="off" w:after="0" w:afterAutospacing="off" w:line="259" w:lineRule="auto"/>
        <w:ind w:left="0" w:right="0"/>
        <w:jc w:val="left"/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</w:pPr>
      <w:r w:rsidRPr="13D74998" w:rsidR="44A79CD5">
        <w:rPr>
          <w:rStyle w:val="normaltextrun"/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 xml:space="preserve">Ruq’a’ raqän qazadón, </w:t>
      </w:r>
      <w:r w:rsidRPr="13D74998" w:rsidR="44A79CD5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 xml:space="preserve">2021 </w:t>
      </w:r>
      <w:r>
        <w:br/>
      </w:r>
      <w:r w:rsidRPr="13D74998" w:rsidR="44A79CD5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22nd Paiz Art Biennial, Guatemala, 2021.</w:t>
      </w:r>
    </w:p>
    <w:p w:rsidR="006C545F" w:rsidP="13D74998" w:rsidRDefault="006C545F" w14:paraId="337658CD" w14:textId="43423245">
      <w:pPr>
        <w:spacing w:before="0" w:beforeAutospacing="off" w:after="0" w:afterAutospacing="off" w:line="259" w:lineRule="auto"/>
        <w:ind w:left="0" w:right="0"/>
        <w:jc w:val="left"/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</w:pPr>
      <w:r w:rsidRPr="13D74998" w:rsidR="44A79CD5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 xml:space="preserve">Photo: Byron Mármol. </w:t>
      </w:r>
      <w:r>
        <w:br/>
      </w:r>
      <w:r w:rsidRPr="13D74998" w:rsidR="44A79CD5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Courtesy: Fundación de Arte Paiz.</w:t>
      </w:r>
    </w:p>
    <w:p w:rsidR="006C545F" w:rsidP="13D74998" w:rsidRDefault="006C545F" w14:paraId="1538E4BF" w14:textId="7A0B8B8F">
      <w:pPr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006C545F" w:rsidRDefault="006C545F" w14:paraId="7ADABEF0" w14:textId="395A6AA6">
      <w:pPr>
        <w:rPr>
          <w:rFonts w:ascii="Arial" w:hAnsi="Arial" w:cs="Arial"/>
          <w:color w:val="E4694B"/>
          <w:sz w:val="44"/>
          <w:szCs w:val="44"/>
        </w:rPr>
      </w:pPr>
    </w:p>
    <w:p w:rsidR="006C545F" w:rsidRDefault="006C545F" w14:paraId="1CE4F1C6" w14:textId="77777777">
      <w:pPr>
        <w:rPr>
          <w:rFonts w:ascii="Arial" w:hAnsi="Arial" w:cs="Arial"/>
          <w:color w:val="E4694B"/>
          <w:sz w:val="44"/>
          <w:szCs w:val="44"/>
        </w:rPr>
      </w:pPr>
      <w:r>
        <w:rPr>
          <w:rFonts w:ascii="Arial" w:hAnsi="Arial" w:cs="Arial"/>
          <w:color w:val="E4694B"/>
          <w:sz w:val="44"/>
          <w:szCs w:val="44"/>
        </w:rPr>
        <w:br w:type="page"/>
      </w:r>
    </w:p>
    <w:p w:rsidR="006C545F" w:rsidP="553D3411" w:rsidRDefault="009F4D82" w14:paraId="62AD13FE" w14:textId="3585DD8D">
      <w:pPr>
        <w:pStyle w:val="Normal"/>
        <w:rPr>
          <w:rFonts w:ascii="Arial" w:hAnsi="Arial" w:cs="Arial"/>
          <w:b w:val="0"/>
          <w:bCs w:val="0"/>
          <w:color w:val="E4694B"/>
          <w:sz w:val="44"/>
          <w:szCs w:val="44"/>
        </w:rPr>
      </w:pPr>
      <w:r w:rsidRPr="0B436CDE" w:rsidR="0B13DB5B">
        <w:rPr>
          <w:rFonts w:ascii="Arial" w:hAnsi="Arial" w:cs="Arial"/>
          <w:b w:val="0"/>
          <w:bCs w:val="0"/>
          <w:color w:val="E4694B"/>
          <w:sz w:val="44"/>
          <w:szCs w:val="44"/>
        </w:rPr>
        <w:t xml:space="preserve">Discussion </w:t>
      </w:r>
      <w:r w:rsidRPr="0B436CDE" w:rsidR="0B13DB5B">
        <w:rPr>
          <w:rFonts w:ascii="Arial" w:hAnsi="Arial" w:cs="Arial"/>
          <w:b w:val="0"/>
          <w:bCs w:val="0"/>
          <w:color w:val="E4694B"/>
          <w:sz w:val="44"/>
          <w:szCs w:val="44"/>
        </w:rPr>
        <w:t>Questions</w:t>
      </w:r>
    </w:p>
    <w:p w:rsidR="13D74998" w:rsidP="13D74998" w:rsidRDefault="13D74998" w14:paraId="682927DA" w14:textId="3F4B05C0">
      <w:pPr>
        <w:pStyle w:val="Normal"/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-AU"/>
        </w:rPr>
      </w:pPr>
    </w:p>
    <w:p w:rsidR="1B7CFCCE" w:rsidP="0B436CDE" w:rsidRDefault="1B7CFCCE" w14:paraId="3D8E641E" w14:textId="56D7C70E">
      <w:pPr>
        <w:pStyle w:val="Normal"/>
        <w:rPr>
          <w:rFonts w:ascii="Arial" w:hAnsi="Arial" w:eastAsia="Arial" w:cs="Arial"/>
        </w:rPr>
      </w:pPr>
      <w:r w:rsidRPr="0B436CDE" w:rsidR="619B910B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-AU"/>
        </w:rPr>
        <w:t xml:space="preserve">Ángel </w:t>
      </w:r>
      <w:r w:rsidRPr="0B436CDE" w:rsidR="619B910B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-AU"/>
        </w:rPr>
        <w:t>Poyón’s</w:t>
      </w:r>
      <w:r w:rsidRPr="0B436CDE" w:rsidR="619B910B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-AU"/>
        </w:rPr>
        <w:t xml:space="preserve"> practice explores how traditional knowledge asserts autonomy in contemporary spaces.</w:t>
      </w:r>
      <w:r>
        <w:br/>
      </w:r>
      <w:r w:rsidRPr="0B436CDE" w:rsidR="05CDA1F6">
        <w:rPr>
          <w:rFonts w:ascii="Arial" w:hAnsi="Arial" w:eastAsia="Arial" w:cs="Arial"/>
        </w:rPr>
        <w:t xml:space="preserve">Does the </w:t>
      </w:r>
      <w:r w:rsidRPr="0B436CDE" w:rsidR="05CDA1F6">
        <w:rPr>
          <w:rFonts w:ascii="Arial" w:hAnsi="Arial" w:eastAsia="Arial" w:cs="Arial"/>
          <w:color w:val="E4694B"/>
        </w:rPr>
        <w:t xml:space="preserve">presence </w:t>
      </w:r>
      <w:r w:rsidRPr="0B436CDE" w:rsidR="05CDA1F6">
        <w:rPr>
          <w:rFonts w:ascii="Arial" w:hAnsi="Arial" w:eastAsia="Arial" w:cs="Arial"/>
        </w:rPr>
        <w:t xml:space="preserve">of 80 clenched fists create a </w:t>
      </w:r>
      <w:r w:rsidRPr="0B436CDE" w:rsidR="05CDA1F6">
        <w:rPr>
          <w:rFonts w:ascii="Arial" w:hAnsi="Arial" w:eastAsia="Arial" w:cs="Arial"/>
          <w:color w:val="E4694B"/>
        </w:rPr>
        <w:t xml:space="preserve">sense </w:t>
      </w:r>
      <w:r w:rsidRPr="0B436CDE" w:rsidR="05CDA1F6">
        <w:rPr>
          <w:rFonts w:ascii="Arial" w:hAnsi="Arial" w:eastAsia="Arial" w:cs="Arial"/>
        </w:rPr>
        <w:t xml:space="preserve">of </w:t>
      </w:r>
      <w:r w:rsidRPr="0B436CDE" w:rsidR="05CDA1F6">
        <w:rPr>
          <w:rFonts w:ascii="Arial" w:hAnsi="Arial" w:eastAsia="Arial" w:cs="Arial"/>
          <w:color w:val="E4694B"/>
        </w:rPr>
        <w:t xml:space="preserve">communal </w:t>
      </w:r>
      <w:r w:rsidRPr="0B436CDE" w:rsidR="05CDA1F6">
        <w:rPr>
          <w:rFonts w:ascii="Arial" w:hAnsi="Arial" w:eastAsia="Arial" w:cs="Arial"/>
        </w:rPr>
        <w:t xml:space="preserve">strength, or does it </w:t>
      </w:r>
      <w:r w:rsidRPr="0B436CDE" w:rsidR="05CDA1F6">
        <w:rPr>
          <w:rFonts w:ascii="Arial" w:hAnsi="Arial" w:eastAsia="Arial" w:cs="Arial"/>
          <w:color w:val="E4694B"/>
        </w:rPr>
        <w:t xml:space="preserve">feel </w:t>
      </w:r>
      <w:r w:rsidRPr="0B436CDE" w:rsidR="05CDA1F6">
        <w:rPr>
          <w:rFonts w:ascii="Arial" w:hAnsi="Arial" w:eastAsia="Arial" w:cs="Arial"/>
        </w:rPr>
        <w:t xml:space="preserve">like a </w:t>
      </w:r>
      <w:r w:rsidRPr="0B436CDE" w:rsidR="05CDA1F6">
        <w:rPr>
          <w:rFonts w:ascii="Arial" w:hAnsi="Arial" w:eastAsia="Arial" w:cs="Arial"/>
          <w:color w:val="E4694B"/>
        </w:rPr>
        <w:t xml:space="preserve">silent </w:t>
      </w:r>
      <w:r w:rsidRPr="0B436CDE" w:rsidR="05CDA1F6">
        <w:rPr>
          <w:rFonts w:ascii="Arial" w:hAnsi="Arial" w:eastAsia="Arial" w:cs="Arial"/>
        </w:rPr>
        <w:t>protest? Why?</w:t>
      </w:r>
    </w:p>
    <w:p w:rsidR="1B7CFCCE" w:rsidP="0B436CDE" w:rsidRDefault="1B7CFCCE" w14:paraId="21678587" w14:textId="40EF4896">
      <w:pPr>
        <w:pStyle w:val="Normal"/>
        <w:rPr>
          <w:rFonts w:ascii="Arial" w:hAnsi="Arial" w:eastAsia="Arial" w:cs="Arial"/>
        </w:rPr>
      </w:pPr>
      <w:r w:rsidRPr="0B436CDE" w:rsidR="5A925FF4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How does the </w:t>
      </w:r>
      <w:r w:rsidRPr="0B436CDE" w:rsidR="5A925FF4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handmade </w:t>
      </w:r>
      <w:r w:rsidRPr="0B436CDE" w:rsidR="5A925FF4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quality of these tools </w:t>
      </w:r>
      <w:r w:rsidRPr="0B436CDE" w:rsidR="5A925FF4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differ </w:t>
      </w:r>
      <w:r w:rsidRPr="0B436CDE" w:rsidR="5A925FF4">
        <w:rPr>
          <w:rFonts w:ascii="Arial" w:hAnsi="Arial" w:eastAsia="Arial" w:cs="Arial"/>
          <w:noProof w:val="0"/>
          <w:sz w:val="24"/>
          <w:szCs w:val="24"/>
          <w:lang w:val="en-AU"/>
        </w:rPr>
        <w:t>from the</w:t>
      </w:r>
      <w:r w:rsidRPr="0B436CDE" w:rsidR="5A925FF4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 mass-produced</w:t>
      </w:r>
      <w:r w:rsidRPr="0B436CDE" w:rsidR="5A925FF4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 objects we usually see?</w:t>
      </w:r>
    </w:p>
    <w:p w:rsidR="1B7CFCCE" w:rsidP="0B436CDE" w:rsidRDefault="1B7CFCCE" w14:paraId="76A35FC6" w14:textId="7C128DA8">
      <w:pPr>
        <w:pStyle w:val="Normal"/>
        <w:rPr>
          <w:rFonts w:ascii="Arial" w:hAnsi="Arial" w:eastAsia="Arial" w:cs="Arial"/>
        </w:rPr>
      </w:pPr>
      <w:r w:rsidRPr="0B436CDE" w:rsidR="3CA8F57E">
        <w:rPr>
          <w:rFonts w:ascii="Arial" w:hAnsi="Arial" w:eastAsia="Arial" w:cs="Arial"/>
        </w:rPr>
        <w:t>Poyón</w:t>
      </w:r>
      <w:r w:rsidRPr="0B436CDE" w:rsidR="3CA8F57E">
        <w:rPr>
          <w:rFonts w:ascii="Arial" w:hAnsi="Arial" w:eastAsia="Arial" w:cs="Arial"/>
        </w:rPr>
        <w:t xml:space="preserve"> notes that despite traditional associations, these tools are used by everyone. How does this installation </w:t>
      </w:r>
      <w:r w:rsidRPr="0B436CDE" w:rsidR="3CA8F57E">
        <w:rPr>
          <w:rFonts w:ascii="Arial" w:hAnsi="Arial" w:eastAsia="Arial" w:cs="Arial"/>
          <w:color w:val="E4694B"/>
        </w:rPr>
        <w:t xml:space="preserve">dissolve </w:t>
      </w:r>
      <w:r w:rsidRPr="0B436CDE" w:rsidR="3CA8F57E">
        <w:rPr>
          <w:rFonts w:ascii="Arial" w:hAnsi="Arial" w:eastAsia="Arial" w:cs="Arial"/>
        </w:rPr>
        <w:t>the lines between what is considered</w:t>
      </w:r>
      <w:r w:rsidRPr="0B436CDE" w:rsidR="3CA8F57E">
        <w:rPr>
          <w:rFonts w:ascii="Arial" w:hAnsi="Arial" w:eastAsia="Arial" w:cs="Arial"/>
          <w:color w:val="E4694B"/>
        </w:rPr>
        <w:t xml:space="preserve"> women’s work</w:t>
      </w:r>
      <w:r w:rsidRPr="0B436CDE" w:rsidR="3CA8F57E">
        <w:rPr>
          <w:rFonts w:ascii="Arial" w:hAnsi="Arial" w:eastAsia="Arial" w:cs="Arial"/>
        </w:rPr>
        <w:t xml:space="preserve"> and </w:t>
      </w:r>
      <w:r w:rsidRPr="0B436CDE" w:rsidR="3CA8F57E">
        <w:rPr>
          <w:rFonts w:ascii="Arial" w:hAnsi="Arial" w:eastAsia="Arial" w:cs="Arial"/>
          <w:color w:val="E4694B"/>
        </w:rPr>
        <w:t>men’s work</w:t>
      </w:r>
      <w:r w:rsidRPr="0B436CDE" w:rsidR="3CA8F57E">
        <w:rPr>
          <w:rFonts w:ascii="Arial" w:hAnsi="Arial" w:eastAsia="Arial" w:cs="Arial"/>
        </w:rPr>
        <w:t>?</w:t>
      </w:r>
      <w:r>
        <w:br/>
      </w:r>
    </w:p>
    <w:p w:rsidR="7FDE8CEF" w:rsidP="0B436CDE" w:rsidRDefault="7FDE8CEF" w14:paraId="663CAB68" w14:textId="65D240DA">
      <w:pPr>
        <w:pStyle w:val="Normal"/>
        <w:rPr>
          <w:rFonts w:ascii="Arial" w:hAnsi="Arial" w:eastAsia="Arial" w:cs="Arial"/>
          <w:noProof w:val="0"/>
          <w:sz w:val="24"/>
          <w:szCs w:val="24"/>
          <w:lang w:val="en-AU"/>
        </w:rPr>
      </w:pPr>
      <w:r w:rsidRPr="0B436CDE" w:rsidR="7FDE8CEF">
        <w:rPr>
          <w:rFonts w:ascii="Arial" w:hAnsi="Arial" w:eastAsia="Arial" w:cs="Arial"/>
          <w:noProof w:val="0"/>
          <w:sz w:val="24"/>
          <w:szCs w:val="24"/>
          <w:lang w:val="en-AU"/>
        </w:rPr>
        <w:t>Poyón</w:t>
      </w:r>
      <w:r w:rsidRPr="0B436CDE" w:rsidR="7FDE8CEF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 challenges Western </w:t>
      </w:r>
      <w:r w:rsidRPr="0B436CDE" w:rsidR="7FDE8CEF">
        <w:rPr>
          <w:rFonts w:ascii="Arial" w:hAnsi="Arial" w:eastAsia="Arial" w:cs="Arial"/>
          <w:noProof w:val="0"/>
          <w:sz w:val="24"/>
          <w:szCs w:val="24"/>
          <w:lang w:val="en-AU"/>
        </w:rPr>
        <w:t>perceptions</w:t>
      </w:r>
      <w:r w:rsidRPr="0B436CDE" w:rsidR="7FDE8CEF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 of inanimate objects, drawing instead on a Maya </w:t>
      </w:r>
      <w:r w:rsidRPr="0B436CDE" w:rsidR="7FDE8CEF">
        <w:rPr>
          <w:rFonts w:ascii="Arial" w:hAnsi="Arial" w:eastAsia="Arial" w:cs="Arial"/>
          <w:noProof w:val="0"/>
          <w:sz w:val="24"/>
          <w:szCs w:val="24"/>
          <w:lang w:val="en-AU"/>
        </w:rPr>
        <w:t>K</w:t>
      </w:r>
      <w:r w:rsidRPr="0B436CDE" w:rsidR="7FDE8CEF">
        <w:rPr>
          <w:rFonts w:ascii="Arial" w:hAnsi="Arial" w:eastAsia="Arial" w:cs="Arial"/>
          <w:noProof w:val="0"/>
          <w:sz w:val="24"/>
          <w:szCs w:val="24"/>
          <w:lang w:val="en-AU"/>
        </w:rPr>
        <w:t>aqchikel</w:t>
      </w:r>
      <w:r w:rsidRPr="0B436CDE" w:rsidR="7FDE8CEF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 </w:t>
      </w:r>
      <w:r w:rsidRPr="0B436CDE" w:rsidR="7FDE8CEF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worldview where tools </w:t>
      </w:r>
      <w:r w:rsidRPr="0B436CDE" w:rsidR="7FDE8CEF">
        <w:rPr>
          <w:rFonts w:ascii="Arial" w:hAnsi="Arial" w:eastAsia="Arial" w:cs="Arial"/>
          <w:noProof w:val="0"/>
          <w:sz w:val="24"/>
          <w:szCs w:val="24"/>
          <w:lang w:val="en-AU"/>
        </w:rPr>
        <w:t>p</w:t>
      </w:r>
      <w:r w:rsidRPr="0B436CDE" w:rsidR="7FDE8CEF">
        <w:rPr>
          <w:rFonts w:ascii="Arial" w:hAnsi="Arial" w:eastAsia="Arial" w:cs="Arial"/>
          <w:noProof w:val="0"/>
          <w:sz w:val="24"/>
          <w:szCs w:val="24"/>
          <w:lang w:val="en-AU"/>
        </w:rPr>
        <w:t>ossess</w:t>
      </w:r>
      <w:r w:rsidRPr="0B436CDE" w:rsidR="7FDE8CEF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 </w:t>
      </w:r>
      <w:r w:rsidRPr="0B436CDE" w:rsidR="7FDE8CEF">
        <w:rPr>
          <w:rFonts w:ascii="Arial" w:hAnsi="Arial" w:eastAsia="Arial" w:cs="Arial"/>
          <w:noProof w:val="0"/>
          <w:sz w:val="24"/>
          <w:szCs w:val="24"/>
          <w:lang w:val="en-AU"/>
        </w:rPr>
        <w:t>a living essence and a collective history.</w:t>
      </w:r>
    </w:p>
    <w:p w:rsidR="7FDE8CEF" w:rsidP="0B436CDE" w:rsidRDefault="7FDE8CEF" w14:paraId="6427A4E5" w14:textId="61AC8345">
      <w:pPr>
        <w:pStyle w:val="Normal"/>
        <w:rPr>
          <w:rFonts w:ascii="Arial" w:hAnsi="Arial" w:eastAsia="Arial" w:cs="Arial"/>
          <w:noProof w:val="0"/>
          <w:sz w:val="24"/>
          <w:szCs w:val="24"/>
          <w:lang w:val="en-AU"/>
        </w:rPr>
      </w:pPr>
      <w:r w:rsidRPr="0B436CDE" w:rsidR="7FDE8CEF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How does your physical </w:t>
      </w:r>
      <w:r w:rsidRPr="0B436CDE" w:rsidR="7FDE8CEF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presence </w:t>
      </w:r>
      <w:r w:rsidRPr="0B436CDE" w:rsidR="7FDE8CEF">
        <w:rPr>
          <w:rFonts w:ascii="Arial" w:hAnsi="Arial" w:eastAsia="Arial" w:cs="Arial"/>
          <w:noProof w:val="0"/>
          <w:sz w:val="24"/>
          <w:szCs w:val="24"/>
          <w:lang w:val="en-AU"/>
        </w:rPr>
        <w:t>in the room change when you view the tools as</w:t>
      </w:r>
      <w:r w:rsidRPr="0B436CDE" w:rsidR="37D8354B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 </w:t>
      </w:r>
      <w:r w:rsidRPr="0B436CDE" w:rsidR="7FDE8CEF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living </w:t>
      </w:r>
      <w:r w:rsidRPr="0B436CDE" w:rsidR="7FDE8CEF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entities </w:t>
      </w:r>
      <w:r w:rsidRPr="0B436CDE" w:rsidR="7FDE8CEF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waiting to be </w:t>
      </w:r>
      <w:r w:rsidRPr="0B436CDE" w:rsidR="7FDE8CEF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>awakened</w:t>
      </w:r>
      <w:r w:rsidRPr="0B436CDE" w:rsidR="7FDE8CEF">
        <w:rPr>
          <w:rFonts w:ascii="Arial" w:hAnsi="Arial" w:eastAsia="Arial" w:cs="Arial"/>
          <w:noProof w:val="0"/>
          <w:sz w:val="24"/>
          <w:szCs w:val="24"/>
          <w:lang w:val="en-AU"/>
        </w:rPr>
        <w:t>?</w:t>
      </w:r>
    </w:p>
    <w:p w:rsidR="7FDE8CEF" w:rsidP="0B436CDE" w:rsidRDefault="7FDE8CEF" w14:paraId="32C8030B" w14:textId="6CBFEF14">
      <w:pPr>
        <w:pStyle w:val="Normal"/>
        <w:rPr>
          <w:rFonts w:ascii="Arial" w:hAnsi="Arial" w:eastAsia="Arial" w:cs="Arial"/>
          <w:noProof w:val="0"/>
          <w:sz w:val="24"/>
          <w:szCs w:val="24"/>
          <w:lang w:val="en-AU"/>
        </w:rPr>
      </w:pPr>
      <w:r w:rsidRPr="0B436CDE" w:rsidR="7FDE8CEF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Consider an object you use daily. If you were to acknowledge it as having its own essence and memory, how would that </w:t>
      </w:r>
      <w:r w:rsidRPr="0B436CDE" w:rsidR="7FDE8CEF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shift </w:t>
      </w:r>
      <w:r w:rsidRPr="0B436CDE" w:rsidR="7FDE8CEF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your </w:t>
      </w:r>
      <w:r w:rsidRPr="0B436CDE" w:rsidR="7FDE8CEF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feeling </w:t>
      </w:r>
      <w:r w:rsidRPr="0B436CDE" w:rsidR="7FDE8CEF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of responsibility toward the </w:t>
      </w:r>
      <w:r w:rsidRPr="0B436CDE" w:rsidR="7FDE8CEF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material </w:t>
      </w:r>
      <w:r w:rsidRPr="0B436CDE" w:rsidR="7FDE8CEF">
        <w:rPr>
          <w:rFonts w:ascii="Arial" w:hAnsi="Arial" w:eastAsia="Arial" w:cs="Arial"/>
          <w:noProof w:val="0"/>
          <w:sz w:val="24"/>
          <w:szCs w:val="24"/>
          <w:lang w:val="en-AU"/>
        </w:rPr>
        <w:t>world?</w:t>
      </w:r>
    </w:p>
    <w:p w:rsidR="006C545F" w:rsidP="2622517D" w:rsidRDefault="009F4D82" w14:paraId="21C1C5FF" w14:textId="12BFF812">
      <w:pPr>
        <w:pStyle w:val="Normal"/>
        <w:rPr>
          <w:rFonts w:ascii="Arial" w:hAnsi="Arial" w:cs="Arial"/>
          <w:color w:val="E4694B"/>
          <w:sz w:val="44"/>
          <w:szCs w:val="44"/>
        </w:rPr>
      </w:pPr>
      <w:r>
        <w:br/>
      </w:r>
      <w:r w:rsidRPr="13D74998" w:rsidR="009F4D82">
        <w:rPr>
          <w:rFonts w:ascii="Arial" w:hAnsi="Arial" w:cs="Arial"/>
          <w:color w:val="E4694B"/>
          <w:sz w:val="44"/>
          <w:szCs w:val="44"/>
        </w:rPr>
        <w:t xml:space="preserve">Practical </w:t>
      </w:r>
      <w:r w:rsidRPr="13D74998" w:rsidR="009F4D82">
        <w:rPr>
          <w:rFonts w:ascii="Arial" w:hAnsi="Arial" w:cs="Arial"/>
          <w:color w:val="E4694B"/>
          <w:sz w:val="44"/>
          <w:szCs w:val="44"/>
        </w:rPr>
        <w:t>Activities</w:t>
      </w:r>
      <w:r>
        <w:br/>
      </w:r>
    </w:p>
    <w:p w:rsidR="0021351E" w:rsidP="0B436CDE" w:rsidRDefault="0021351E" w14:paraId="13A73308" w14:textId="2350CEC3">
      <w:pPr>
        <w:pStyle w:val="paragraph"/>
        <w:suppressLineNumbers w:val="0"/>
        <w:spacing w:before="0" w:beforeAutospacing="off" w:after="0" w:afterAutospacing="off" w:line="259" w:lineRule="auto"/>
        <w:ind w:left="0"/>
        <w:rPr>
          <w:rFonts w:ascii="Arial" w:hAnsi="Arial" w:eastAsia="Arial" w:cs="Arial"/>
        </w:rPr>
      </w:pPr>
      <w:r w:rsidRPr="0B436CDE" w:rsidR="58DB6526">
        <w:rPr>
          <w:rStyle w:val="normaltextrun"/>
          <w:rFonts w:ascii="Arial" w:hAnsi="Arial" w:eastAsia="Arial" w:cs="Arial"/>
          <w:color w:val="E4694B"/>
          <w:lang w:val="en-US"/>
        </w:rPr>
        <w:t>Activity 1:</w:t>
      </w:r>
      <w:r>
        <w:br/>
      </w:r>
      <w:r>
        <w:br/>
      </w:r>
      <w:r w:rsidRPr="0B436CDE" w:rsidR="40E2139B">
        <w:rPr>
          <w:rFonts w:ascii="Arial" w:hAnsi="Arial" w:eastAsia="Arial" w:cs="Arial"/>
        </w:rPr>
        <w:t xml:space="preserve">Step close to the installation and find a handle that looks the most alive to you. </w:t>
      </w:r>
      <w:r>
        <w:br/>
      </w:r>
      <w:r w:rsidRPr="0B436CDE" w:rsidR="40E2139B">
        <w:rPr>
          <w:rFonts w:ascii="Arial" w:hAnsi="Arial" w:eastAsia="Arial" w:cs="Arial"/>
        </w:rPr>
        <w:t>Notice the wood's texture and the way the carved fist holds its position.</w:t>
      </w:r>
    </w:p>
    <w:p w:rsidR="0021351E" w:rsidP="0B436CDE" w:rsidRDefault="0021351E" w14:paraId="57C580E2" w14:textId="72F489BA">
      <w:pPr>
        <w:pStyle w:val="paragraph"/>
        <w:suppressLineNumbers w:val="0"/>
        <w:spacing w:before="0" w:beforeAutospacing="off" w:after="0" w:afterAutospacing="off" w:line="259" w:lineRule="auto"/>
        <w:ind w:left="0"/>
        <w:rPr>
          <w:rFonts w:ascii="Arial" w:hAnsi="Arial" w:eastAsia="Arial" w:cs="Arial"/>
        </w:rPr>
      </w:pPr>
      <w:r w:rsidRPr="0B436CDE" w:rsidR="40E2139B">
        <w:rPr>
          <w:rFonts w:ascii="Arial" w:hAnsi="Arial" w:eastAsia="Arial" w:cs="Arial"/>
        </w:rPr>
        <w:t xml:space="preserve">On your paper, create a gestural sketch of that fist. </w:t>
      </w:r>
      <w:r>
        <w:br/>
      </w:r>
      <w:r w:rsidRPr="0B436CDE" w:rsidR="40E2139B">
        <w:rPr>
          <w:rFonts w:ascii="Arial" w:hAnsi="Arial" w:eastAsia="Arial" w:cs="Arial"/>
        </w:rPr>
        <w:t>Instead of focusing on perfect anatomy, use quick, expressive lines to capture the energy or strength of the grip.</w:t>
      </w:r>
    </w:p>
    <w:p w:rsidR="0021351E" w:rsidP="0B436CDE" w:rsidRDefault="0021351E" w14:paraId="29822A49" w14:textId="539D08DA">
      <w:pPr>
        <w:pStyle w:val="paragraph"/>
        <w:suppressLineNumbers w:val="0"/>
        <w:spacing w:before="0" w:beforeAutospacing="off" w:after="0" w:afterAutospacing="off" w:line="259" w:lineRule="auto"/>
        <w:ind w:left="0"/>
        <w:rPr>
          <w:rFonts w:ascii="Arial" w:hAnsi="Arial" w:eastAsia="Arial" w:cs="Arial"/>
        </w:rPr>
      </w:pPr>
      <w:r w:rsidRPr="0B436CDE" w:rsidR="40E2139B">
        <w:rPr>
          <w:rFonts w:ascii="Arial" w:hAnsi="Arial" w:eastAsia="Arial" w:cs="Arial"/>
        </w:rPr>
        <w:t xml:space="preserve">Imagine a nervous system growing out from the fist and traveling down the handle. </w:t>
      </w:r>
      <w:r>
        <w:br/>
      </w:r>
      <w:r w:rsidRPr="0B436CDE" w:rsidR="40E2139B">
        <w:rPr>
          <w:rFonts w:ascii="Arial" w:hAnsi="Arial" w:eastAsia="Arial" w:cs="Arial"/>
        </w:rPr>
        <w:t>Draw these as thin, pulsing lines or veins that change colour or thickness as they reach the broom or shovel head.</w:t>
      </w:r>
    </w:p>
    <w:p w:rsidR="0021351E" w:rsidP="0B436CDE" w:rsidRDefault="0021351E" w14:paraId="1065F78C" w14:textId="7CCEFB29">
      <w:pPr>
        <w:pStyle w:val="paragraph"/>
        <w:suppressLineNumbers w:val="0"/>
        <w:spacing w:before="0" w:beforeAutospacing="off" w:after="0" w:afterAutospacing="off" w:line="259" w:lineRule="auto"/>
        <w:ind w:left="0"/>
        <w:rPr>
          <w:rFonts w:ascii="Arial" w:hAnsi="Arial" w:eastAsia="Arial" w:cs="Arial"/>
        </w:rPr>
      </w:pPr>
      <w:r w:rsidRPr="0B436CDE" w:rsidR="40E2139B">
        <w:rPr>
          <w:rFonts w:ascii="Arial" w:hAnsi="Arial" w:eastAsia="Arial" w:cs="Arial"/>
        </w:rPr>
        <w:t xml:space="preserve">Around your drawing, write a stream of consciousness list of words. </w:t>
      </w:r>
      <w:r>
        <w:br/>
      </w:r>
      <w:r w:rsidRPr="0B436CDE" w:rsidR="40E2139B">
        <w:rPr>
          <w:rFonts w:ascii="Arial" w:hAnsi="Arial" w:eastAsia="Arial" w:cs="Arial"/>
        </w:rPr>
        <w:t xml:space="preserve">What is this tool thinking while it waits in the gallery? </w:t>
      </w:r>
      <w:r>
        <w:br/>
      </w:r>
      <w:r w:rsidRPr="0B436CDE" w:rsidR="40E2139B">
        <w:rPr>
          <w:rFonts w:ascii="Arial" w:hAnsi="Arial" w:eastAsia="Arial" w:cs="Arial"/>
        </w:rPr>
        <w:t>Does it remember the forest it came from, or is it dreaming of the soil it wants to dig?</w:t>
      </w:r>
    </w:p>
    <w:p w:rsidR="0021351E" w:rsidP="13D74998" w:rsidRDefault="0021351E" w14:paraId="2363A0C8" w14:textId="4986BDBB">
      <w:pPr>
        <w:pStyle w:val="paragraph"/>
        <w:suppressLineNumbers w:val="0"/>
        <w:spacing w:before="0" w:beforeAutospacing="off" w:after="0" w:afterAutospacing="off" w:line="259" w:lineRule="auto"/>
        <w:ind w:left="0"/>
      </w:pPr>
    </w:p>
    <w:p w:rsidR="0021351E" w:rsidP="13D74998" w:rsidRDefault="0021351E" w14:paraId="5B5F330F" w14:textId="2A16FB2F">
      <w:pPr>
        <w:pStyle w:val="Normal"/>
        <w:suppressLineNumbers w:val="0"/>
        <w:spacing w:before="0" w:beforeAutospacing="off" w:after="0" w:afterAutospacing="off" w:line="259" w:lineRule="auto"/>
        <w:ind w:left="0"/>
        <w:rPr>
          <w:rFonts w:ascii="Arial" w:hAnsi="Arial" w:eastAsia="Arial" w:cs="Arial"/>
          <w:noProof w:val="0"/>
          <w:color w:val="E4694B"/>
          <w:lang w:val="en-US"/>
        </w:rPr>
      </w:pPr>
      <w:r>
        <w:br/>
      </w:r>
    </w:p>
    <w:p w:rsidR="0021351E" w:rsidP="13D74998" w:rsidRDefault="0021351E" w14:paraId="6FF09AF6" w14:textId="69C1C741">
      <w:pPr>
        <w:pStyle w:val="paragraph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Style w:val="normaltextrun"/>
          <w:rFonts w:ascii="Arial" w:hAnsi="Arial" w:eastAsia="Arial" w:cs="Arial"/>
          <w:color w:val="E4694B" w:themeColor="text1" w:themeTint="FF" w:themeShade="FF"/>
          <w:lang w:val="en-US"/>
        </w:rPr>
      </w:pPr>
      <w:r w:rsidRPr="0B436CDE" w:rsidR="713202C2">
        <w:rPr>
          <w:rStyle w:val="normaltextrun"/>
          <w:rFonts w:ascii="Arial" w:hAnsi="Arial" w:eastAsia="Arial" w:cs="Arial"/>
          <w:color w:val="E4694B"/>
          <w:lang w:val="en-US"/>
        </w:rPr>
        <w:t>Activity 2:</w:t>
      </w:r>
    </w:p>
    <w:p w:rsidR="3C797CEE" w:rsidP="0B436CDE" w:rsidRDefault="3C797CEE" w14:paraId="75D86436" w14:textId="2F2F52CC">
      <w:pPr>
        <w:spacing w:before="240" w:beforeAutospacing="off" w:after="240" w:afterAutospacing="off"/>
      </w:pPr>
      <w:r w:rsidRPr="0B436CDE" w:rsidR="3C797CEE">
        <w:rPr>
          <w:rFonts w:ascii="Arial" w:hAnsi="Arial" w:eastAsia="Arial" w:cs="Arial"/>
          <w:noProof w:val="0"/>
          <w:sz w:val="24"/>
          <w:szCs w:val="24"/>
          <w:lang w:val="en-AU"/>
        </w:rPr>
        <w:t>You are going to treat your piece of paper as that square parcel of land.</w:t>
      </w:r>
      <w:r>
        <w:br/>
      </w:r>
      <w:r w:rsidRPr="0B436CDE" w:rsidR="3C797CEE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Draw a large square that fills most of your page. </w:t>
      </w:r>
      <w:r>
        <w:br/>
      </w:r>
      <w:r w:rsidRPr="0B436CDE" w:rsidR="3C797CEE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Look at a section of the gallery floor and imagine a grid over it. </w:t>
      </w:r>
      <w:r>
        <w:br/>
      </w:r>
      <w:r w:rsidRPr="0B436CDE" w:rsidR="3C797CEE">
        <w:rPr>
          <w:rFonts w:ascii="Arial" w:hAnsi="Arial" w:eastAsia="Arial" w:cs="Arial"/>
          <w:noProof w:val="0"/>
          <w:sz w:val="24"/>
          <w:szCs w:val="24"/>
          <w:lang w:val="en-AU"/>
        </w:rPr>
        <w:t>Your job is to plant the tools you see into your own square.</w:t>
      </w:r>
      <w:r>
        <w:br/>
      </w:r>
      <w:r w:rsidRPr="0B436CDE" w:rsidR="3C797CEE">
        <w:rPr>
          <w:rFonts w:ascii="Arial" w:hAnsi="Arial" w:eastAsia="Arial" w:cs="Arial"/>
          <w:noProof w:val="0"/>
          <w:sz w:val="24"/>
          <w:szCs w:val="24"/>
          <w:lang w:val="en-AU"/>
        </w:rPr>
        <w:t>Draw a simple top-down symbo</w:t>
      </w:r>
      <w:r w:rsidRPr="0B436CDE" w:rsidR="3C797CEE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AU"/>
        </w:rPr>
        <w:t>l</w:t>
      </w:r>
      <w:r w:rsidRPr="0B436CDE" w:rsidR="3C797CEE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 for every tool you see in that section. </w:t>
      </w:r>
      <w:r>
        <w:br/>
      </w:r>
      <w:r w:rsidRPr="0B436CDE" w:rsidR="3C797CEE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Use a small X for every shovel and a small O for every broom. </w:t>
      </w:r>
      <w:r>
        <w:br/>
      </w:r>
      <w:r w:rsidRPr="0B436CDE" w:rsidR="3C797CEE">
        <w:rPr>
          <w:rFonts w:ascii="Arial" w:hAnsi="Arial" w:eastAsia="Arial" w:cs="Arial"/>
          <w:noProof w:val="0"/>
          <w:sz w:val="24"/>
          <w:szCs w:val="24"/>
          <w:lang w:val="en-AU"/>
        </w:rPr>
        <w:t>Place them in your square exactly where they are sitting on the gallery floor to show the rhythm of the work.</w:t>
      </w:r>
      <w:r>
        <w:br/>
      </w:r>
      <w:r w:rsidRPr="0B436CDE" w:rsidR="3C797CEE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Once your square is filled with </w:t>
      </w:r>
      <w:r w:rsidRPr="0B436CDE" w:rsidR="3C797CEE">
        <w:rPr>
          <w:rFonts w:ascii="Arial" w:hAnsi="Arial" w:eastAsia="Arial" w:cs="Arial"/>
          <w:noProof w:val="0"/>
          <w:sz w:val="24"/>
          <w:szCs w:val="24"/>
          <w:lang w:val="en-AU"/>
        </w:rPr>
        <w:t>Xs</w:t>
      </w:r>
      <w:r w:rsidRPr="0B436CDE" w:rsidR="3C797CEE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 and </w:t>
      </w:r>
      <w:r w:rsidRPr="0B436CDE" w:rsidR="3C797CEE">
        <w:rPr>
          <w:rFonts w:ascii="Arial" w:hAnsi="Arial" w:eastAsia="Arial" w:cs="Arial"/>
          <w:noProof w:val="0"/>
          <w:sz w:val="24"/>
          <w:szCs w:val="24"/>
          <w:lang w:val="en-AU"/>
        </w:rPr>
        <w:t>Os</w:t>
      </w:r>
      <w:r w:rsidRPr="0B436CDE" w:rsidR="3C797CEE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, draw a single continuous line that connects every symbol, starting from the first tool and ending at the last. </w:t>
      </w:r>
      <w:r>
        <w:br/>
      </w:r>
      <w:r w:rsidRPr="0B436CDE" w:rsidR="3C797CEE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This line </w:t>
      </w:r>
      <w:r w:rsidRPr="0B436CDE" w:rsidR="3C797CEE">
        <w:rPr>
          <w:rFonts w:ascii="Arial" w:hAnsi="Arial" w:eastAsia="Arial" w:cs="Arial"/>
          <w:noProof w:val="0"/>
          <w:sz w:val="24"/>
          <w:szCs w:val="24"/>
          <w:lang w:val="en-AU"/>
        </w:rPr>
        <w:t>represents</w:t>
      </w:r>
      <w:r w:rsidRPr="0B436CDE" w:rsidR="3C797CEE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 the path of the person working the land.</w:t>
      </w:r>
      <w:r>
        <w:br/>
      </w:r>
      <w:r w:rsidRPr="0B436CDE" w:rsidR="3C797CEE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Notice how the line </w:t>
      </w:r>
      <w:r w:rsidRPr="0B436CDE" w:rsidR="3C797CEE">
        <w:rPr>
          <w:rFonts w:ascii="Arial" w:hAnsi="Arial" w:eastAsia="Arial" w:cs="Arial"/>
          <w:noProof w:val="0"/>
          <w:sz w:val="24"/>
          <w:szCs w:val="24"/>
          <w:lang w:val="en-AU"/>
        </w:rPr>
        <w:t>has to</w:t>
      </w:r>
      <w:r w:rsidRPr="0B436CDE" w:rsidR="3C797CEE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 weave and turn to reach every helper.</w:t>
      </w:r>
    </w:p>
    <w:p w:rsidR="0B436CDE" w:rsidP="0B436CDE" w:rsidRDefault="0B436CDE" w14:paraId="793A5718" w14:textId="21D8007D">
      <w:pPr>
        <w:spacing w:before="240" w:beforeAutospacing="off" w:after="240" w:afterAutospacing="off"/>
        <w:rPr>
          <w:rFonts w:ascii="Arial" w:hAnsi="Arial" w:eastAsia="Arial" w:cs="Arial"/>
          <w:noProof w:val="0"/>
          <w:sz w:val="24"/>
          <w:szCs w:val="24"/>
          <w:lang w:val="en-AU"/>
        </w:rPr>
      </w:pPr>
    </w:p>
    <w:p w:rsidR="0B436CDE" w:rsidP="0B436CDE" w:rsidRDefault="0B436CDE" w14:paraId="688840DF" w14:textId="62F02580">
      <w:pPr>
        <w:spacing w:before="240" w:beforeAutospacing="off" w:after="240" w:afterAutospacing="off"/>
        <w:rPr>
          <w:rFonts w:ascii="Arial" w:hAnsi="Arial" w:eastAsia="Arial" w:cs="Arial"/>
          <w:i w:val="1"/>
          <w:iCs w:val="1"/>
          <w:noProof w:val="0"/>
          <w:lang w:val="en-AU"/>
        </w:rPr>
      </w:pPr>
    </w:p>
    <w:p w:rsidR="13D74998" w:rsidP="13D74998" w:rsidRDefault="13D74998" w14:paraId="35662360" w14:textId="5292C672">
      <w:pPr>
        <w:spacing w:before="240" w:beforeAutospacing="off" w:after="240" w:afterAutospacing="off"/>
        <w:rPr>
          <w:rFonts w:ascii="Arial" w:hAnsi="Arial" w:eastAsia="Arial" w:cs="Arial"/>
          <w:noProof w:val="0"/>
          <w:lang w:val="en-AU"/>
        </w:rPr>
      </w:pPr>
    </w:p>
    <w:p w:rsidR="553D3411" w:rsidP="553D3411" w:rsidRDefault="553D3411" w14:paraId="4AB53A96" w14:textId="52A6D1A9">
      <w:pPr>
        <w:pStyle w:val="paragraph"/>
        <w:spacing w:before="0" w:beforeAutospacing="off" w:after="0" w:afterAutospacing="off"/>
      </w:pPr>
    </w:p>
    <w:p w:rsidR="0021351E" w:rsidP="0021351E" w:rsidRDefault="0021351E" w14:paraId="42254534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000000"/>
          <w:shd w:val="clear" w:color="auto" w:fill="FFFFFF"/>
          <w:lang w:val="en-US"/>
        </w:rPr>
      </w:pPr>
    </w:p>
    <w:p w:rsidRPr="0021351E" w:rsidR="009F4D82" w:rsidP="0C7D7353" w:rsidRDefault="0021351E" w14:paraId="05CE1416" w14:textId="62C847B2">
      <w:pPr>
        <w:pStyle w:val="paragraph"/>
        <w:spacing w:before="0" w:beforeAutospacing="off" w:after="0" w:afterAutospacing="off"/>
        <w:textAlignment w:val="baseline"/>
      </w:pPr>
      <w:r w:rsidR="10AD0D8D">
        <w:drawing>
          <wp:inline wp14:editId="7BBEB2EC" wp14:anchorId="5F2C4C1C">
            <wp:extent cx="5943600" cy="3876675"/>
            <wp:effectExtent l="0" t="0" r="0" b="0"/>
            <wp:docPr id="21892481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18924810" name="Picture 218924810"/>
                    <pic:cNvPicPr/>
                  </pic:nvPicPr>
                  <pic:blipFill>
                    <a:blip xmlns:r="http://schemas.openxmlformats.org/officeDocument/2006/relationships" r:embed="rId4238054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7D7353" w:rsidP="0C7D7353" w:rsidRDefault="0C7D7353" w14:paraId="701C57D5" w14:textId="374E344B">
      <w:pPr>
        <w:spacing w:before="0" w:beforeAutospacing="off" w:after="0" w:afterAutospacing="off" w:line="259" w:lineRule="auto"/>
        <w:ind w:left="0" w:right="0"/>
        <w:jc w:val="left"/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0AD0D8D" w:rsidP="13D74998" w:rsidRDefault="10AD0D8D" w14:paraId="12A1D621" w14:textId="1323C8F6">
      <w:pPr>
        <w:spacing w:before="0" w:beforeAutospacing="off" w:after="0" w:afterAutospacing="off" w:line="259" w:lineRule="auto"/>
        <w:ind w:left="0" w:right="0"/>
        <w:jc w:val="left"/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</w:pPr>
      <w:r w:rsidRPr="13D74998" w:rsidR="10AD0D8D">
        <w:rPr>
          <w:rStyle w:val="normaltextrun"/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 xml:space="preserve">Ruq’a’ raqän qazadón, </w:t>
      </w:r>
      <w:r w:rsidRPr="13D74998" w:rsidR="10AD0D8D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 xml:space="preserve">2021 </w:t>
      </w:r>
      <w:r>
        <w:br/>
      </w:r>
      <w:r w:rsidRPr="13D74998" w:rsidR="10AD0D8D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22nd Paiz Art Biennial, Guatemala, 2021.</w:t>
      </w:r>
    </w:p>
    <w:p w:rsidR="10AD0D8D" w:rsidP="13D74998" w:rsidRDefault="10AD0D8D" w14:paraId="4B83D034" w14:textId="43423245">
      <w:pPr>
        <w:spacing w:before="0" w:beforeAutospacing="off" w:after="0" w:afterAutospacing="off" w:line="259" w:lineRule="auto"/>
        <w:ind w:left="0" w:right="0"/>
        <w:jc w:val="left"/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</w:pPr>
      <w:r w:rsidRPr="13D74998" w:rsidR="10AD0D8D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 xml:space="preserve">Photo: Byron Mármol. </w:t>
      </w:r>
      <w:r>
        <w:br/>
      </w:r>
      <w:r w:rsidRPr="13D74998" w:rsidR="10AD0D8D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Courtesy: Fundación de Arte Paiz.</w:t>
      </w:r>
    </w:p>
    <w:p w:rsidR="13D74998" w:rsidP="13D74998" w:rsidRDefault="13D74998" w14:paraId="013E4553" w14:textId="13D21A9D">
      <w:pPr>
        <w:spacing w:before="0" w:beforeAutospacing="off" w:after="0" w:afterAutospacing="off" w:line="259" w:lineRule="auto"/>
        <w:ind w:left="0" w:right="0"/>
        <w:jc w:val="left"/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C7D7353" w:rsidP="0C7D7353" w:rsidRDefault="0C7D7353" w14:paraId="5B22086F" w14:textId="755D1D8D">
      <w:pPr>
        <w:pStyle w:val="paragraph"/>
        <w:spacing w:before="0" w:beforeAutospacing="off" w:after="0" w:afterAutospacing="off"/>
        <w:rPr>
          <w:rStyle w:val="eop"/>
          <w:rFonts w:ascii="Arial" w:hAnsi="Arial" w:cs="Arial"/>
          <w:color w:val="000000" w:themeColor="text1" w:themeTint="FF" w:themeShade="FF"/>
        </w:rPr>
      </w:pPr>
    </w:p>
    <w:sectPr w:rsidRPr="0021351E" w:rsidR="009F4D82">
      <w:headerReference w:type="default" r:id="rId12"/>
      <w:footerReference w:type="default" r:id="rId13"/>
      <w:pgSz w:w="12240" w:h="15840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B4ED0" w:rsidP="00A024D4" w:rsidRDefault="002B4ED0" w14:paraId="74B0F6E8" w14:textId="77777777">
      <w:r>
        <w:separator/>
      </w:r>
    </w:p>
  </w:endnote>
  <w:endnote w:type="continuationSeparator" w:id="0">
    <w:p w:rsidR="002B4ED0" w:rsidP="00A024D4" w:rsidRDefault="002B4ED0" w14:paraId="61F8572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A024D4" w:rsidR="00A024D4" w:rsidP="00A024D4" w:rsidRDefault="00A024D4" w14:paraId="3508471A" w14:textId="3B6BA49D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7556B11" wp14:editId="02F96277">
          <wp:simplePos x="0" y="0"/>
          <wp:positionH relativeFrom="margin">
            <wp:align>center</wp:align>
          </wp:positionH>
          <wp:positionV relativeFrom="paragraph">
            <wp:posOffset>-115570</wp:posOffset>
          </wp:positionV>
          <wp:extent cx="685800" cy="537210"/>
          <wp:effectExtent l="0" t="0" r="0" b="0"/>
          <wp:wrapSquare wrapText="bothSides"/>
          <wp:docPr id="41" name="Picture 41" descr="An orang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41" descr="An orang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537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B4ED0" w:rsidP="00A024D4" w:rsidRDefault="002B4ED0" w14:paraId="581AF790" w14:textId="77777777">
      <w:r>
        <w:separator/>
      </w:r>
    </w:p>
  </w:footnote>
  <w:footnote w:type="continuationSeparator" w:id="0">
    <w:p w:rsidR="002B4ED0" w:rsidP="00A024D4" w:rsidRDefault="002B4ED0" w14:paraId="7549827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A024D4" w:rsidP="00A024D4" w:rsidRDefault="00A024D4" w14:paraId="3B7BE66D" w14:textId="4B1A3276">
    <w:pPr>
      <w:pStyle w:val="Header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00078E5" wp14:editId="067F760A">
          <wp:simplePos x="0" y="0"/>
          <wp:positionH relativeFrom="margin">
            <wp:posOffset>1017905</wp:posOffset>
          </wp:positionH>
          <wp:positionV relativeFrom="margin">
            <wp:posOffset>-571500</wp:posOffset>
          </wp:positionV>
          <wp:extent cx="3907790" cy="571500"/>
          <wp:effectExtent l="0" t="0" r="0" b="0"/>
          <wp:wrapSquare wrapText="bothSides"/>
          <wp:docPr id="1543730950" name="Picture 15437309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ennaleofsydney-Color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779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nsid w:val="7af7831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nsid w:val="4b52da5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21a4815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493612e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4D4"/>
    <w:rsid w:val="000D4E97"/>
    <w:rsid w:val="00102D5F"/>
    <w:rsid w:val="00110DCE"/>
    <w:rsid w:val="001257CE"/>
    <w:rsid w:val="00131528"/>
    <w:rsid w:val="0021351E"/>
    <w:rsid w:val="002B4ED0"/>
    <w:rsid w:val="002B6E13"/>
    <w:rsid w:val="002F7127"/>
    <w:rsid w:val="003066FD"/>
    <w:rsid w:val="00327E39"/>
    <w:rsid w:val="003925F9"/>
    <w:rsid w:val="003D66C1"/>
    <w:rsid w:val="0048727D"/>
    <w:rsid w:val="005A621A"/>
    <w:rsid w:val="006C545F"/>
    <w:rsid w:val="006F57A7"/>
    <w:rsid w:val="008E22F5"/>
    <w:rsid w:val="00991797"/>
    <w:rsid w:val="009D5898"/>
    <w:rsid w:val="009F4D82"/>
    <w:rsid w:val="00A024D4"/>
    <w:rsid w:val="00A53598"/>
    <w:rsid w:val="00A603F0"/>
    <w:rsid w:val="00AB7AF4"/>
    <w:rsid w:val="00AE6558"/>
    <w:rsid w:val="00B1450C"/>
    <w:rsid w:val="00B57100"/>
    <w:rsid w:val="00BD1904"/>
    <w:rsid w:val="00CE065B"/>
    <w:rsid w:val="00D6454F"/>
    <w:rsid w:val="00EB429E"/>
    <w:rsid w:val="00F26BE4"/>
    <w:rsid w:val="01207BF0"/>
    <w:rsid w:val="014D159F"/>
    <w:rsid w:val="018F5731"/>
    <w:rsid w:val="0236983E"/>
    <w:rsid w:val="0236FFFA"/>
    <w:rsid w:val="02A523E8"/>
    <w:rsid w:val="02F66650"/>
    <w:rsid w:val="03316044"/>
    <w:rsid w:val="0467E229"/>
    <w:rsid w:val="050CE698"/>
    <w:rsid w:val="053D6250"/>
    <w:rsid w:val="0568B79E"/>
    <w:rsid w:val="05CDA1F6"/>
    <w:rsid w:val="065EA8AC"/>
    <w:rsid w:val="069EA09B"/>
    <w:rsid w:val="0736C04E"/>
    <w:rsid w:val="074EE06A"/>
    <w:rsid w:val="078F1B20"/>
    <w:rsid w:val="081DC9FF"/>
    <w:rsid w:val="08826BAE"/>
    <w:rsid w:val="08942F52"/>
    <w:rsid w:val="08B87B3E"/>
    <w:rsid w:val="0A8C8B8C"/>
    <w:rsid w:val="0AA81B8B"/>
    <w:rsid w:val="0B050EBF"/>
    <w:rsid w:val="0B13DB5B"/>
    <w:rsid w:val="0B39C58A"/>
    <w:rsid w:val="0B436CDE"/>
    <w:rsid w:val="0BEA0F7A"/>
    <w:rsid w:val="0C312086"/>
    <w:rsid w:val="0C4F89BE"/>
    <w:rsid w:val="0C7D7353"/>
    <w:rsid w:val="0D73B993"/>
    <w:rsid w:val="0D8864C4"/>
    <w:rsid w:val="0E122778"/>
    <w:rsid w:val="0E291F06"/>
    <w:rsid w:val="0E4A3614"/>
    <w:rsid w:val="0F8AED4B"/>
    <w:rsid w:val="10404115"/>
    <w:rsid w:val="106A7CBB"/>
    <w:rsid w:val="10AD0D8D"/>
    <w:rsid w:val="10C391C7"/>
    <w:rsid w:val="10D9C867"/>
    <w:rsid w:val="112D56A6"/>
    <w:rsid w:val="11589647"/>
    <w:rsid w:val="11C56273"/>
    <w:rsid w:val="128732F7"/>
    <w:rsid w:val="1291763E"/>
    <w:rsid w:val="12CEA222"/>
    <w:rsid w:val="137A4D42"/>
    <w:rsid w:val="137BE84A"/>
    <w:rsid w:val="13D74998"/>
    <w:rsid w:val="13F41FE2"/>
    <w:rsid w:val="1459C353"/>
    <w:rsid w:val="146C9DAC"/>
    <w:rsid w:val="1579456D"/>
    <w:rsid w:val="15F1D645"/>
    <w:rsid w:val="175FFE45"/>
    <w:rsid w:val="17AB379F"/>
    <w:rsid w:val="1818D7B5"/>
    <w:rsid w:val="181B7164"/>
    <w:rsid w:val="19436DE4"/>
    <w:rsid w:val="1966286D"/>
    <w:rsid w:val="198BD305"/>
    <w:rsid w:val="198BD305"/>
    <w:rsid w:val="1997CDD1"/>
    <w:rsid w:val="1A797FF8"/>
    <w:rsid w:val="1AAAFB03"/>
    <w:rsid w:val="1AF85B52"/>
    <w:rsid w:val="1B0C786A"/>
    <w:rsid w:val="1B7CFCCE"/>
    <w:rsid w:val="1C008FE9"/>
    <w:rsid w:val="1C47A020"/>
    <w:rsid w:val="1C518E09"/>
    <w:rsid w:val="1C9EBA40"/>
    <w:rsid w:val="1CEFB6AC"/>
    <w:rsid w:val="1EC52053"/>
    <w:rsid w:val="1F76C914"/>
    <w:rsid w:val="206DFC2A"/>
    <w:rsid w:val="207DF267"/>
    <w:rsid w:val="20C08ED7"/>
    <w:rsid w:val="20E29541"/>
    <w:rsid w:val="20E658A4"/>
    <w:rsid w:val="220FA463"/>
    <w:rsid w:val="227243F3"/>
    <w:rsid w:val="22F40651"/>
    <w:rsid w:val="23C90CB0"/>
    <w:rsid w:val="23EF6B5E"/>
    <w:rsid w:val="25F849B6"/>
    <w:rsid w:val="261243A6"/>
    <w:rsid w:val="2622517D"/>
    <w:rsid w:val="2700AD8B"/>
    <w:rsid w:val="271D3750"/>
    <w:rsid w:val="27C94390"/>
    <w:rsid w:val="27C94390"/>
    <w:rsid w:val="28883BB9"/>
    <w:rsid w:val="29193106"/>
    <w:rsid w:val="29792BEA"/>
    <w:rsid w:val="29B1C09B"/>
    <w:rsid w:val="29CD5350"/>
    <w:rsid w:val="2A8113F0"/>
    <w:rsid w:val="2A9F2E1A"/>
    <w:rsid w:val="2C434CC7"/>
    <w:rsid w:val="2C5B1C25"/>
    <w:rsid w:val="2CA408F8"/>
    <w:rsid w:val="2D27D43E"/>
    <w:rsid w:val="2D300CE9"/>
    <w:rsid w:val="2D61DA74"/>
    <w:rsid w:val="2D6FFA09"/>
    <w:rsid w:val="2DB81E00"/>
    <w:rsid w:val="2EA1E63F"/>
    <w:rsid w:val="2EEBE20D"/>
    <w:rsid w:val="2F77D945"/>
    <w:rsid w:val="2F77D945"/>
    <w:rsid w:val="2FA07933"/>
    <w:rsid w:val="2FD3D202"/>
    <w:rsid w:val="2FD3D202"/>
    <w:rsid w:val="30959C1A"/>
    <w:rsid w:val="3105092B"/>
    <w:rsid w:val="31091215"/>
    <w:rsid w:val="3177E218"/>
    <w:rsid w:val="3177E218"/>
    <w:rsid w:val="319519B7"/>
    <w:rsid w:val="320E9D0D"/>
    <w:rsid w:val="3217F455"/>
    <w:rsid w:val="326538D1"/>
    <w:rsid w:val="3281A0D4"/>
    <w:rsid w:val="33981E59"/>
    <w:rsid w:val="33C9C0A5"/>
    <w:rsid w:val="34B43DA1"/>
    <w:rsid w:val="3515DDF5"/>
    <w:rsid w:val="35352B0F"/>
    <w:rsid w:val="3574E3EE"/>
    <w:rsid w:val="35851062"/>
    <w:rsid w:val="35E962AF"/>
    <w:rsid w:val="35EEDC0D"/>
    <w:rsid w:val="3710B77E"/>
    <w:rsid w:val="37848E55"/>
    <w:rsid w:val="37B73A9E"/>
    <w:rsid w:val="37C6D7AE"/>
    <w:rsid w:val="37D1CB67"/>
    <w:rsid w:val="37D8354B"/>
    <w:rsid w:val="37D94A2B"/>
    <w:rsid w:val="37DB89E0"/>
    <w:rsid w:val="381F0031"/>
    <w:rsid w:val="3834049C"/>
    <w:rsid w:val="38A98EFF"/>
    <w:rsid w:val="38B8B0E3"/>
    <w:rsid w:val="397B934F"/>
    <w:rsid w:val="3A27DCD5"/>
    <w:rsid w:val="3A78486F"/>
    <w:rsid w:val="3B04FE18"/>
    <w:rsid w:val="3B42E8B5"/>
    <w:rsid w:val="3BA432C1"/>
    <w:rsid w:val="3BE67A4B"/>
    <w:rsid w:val="3BF84583"/>
    <w:rsid w:val="3C69F036"/>
    <w:rsid w:val="3C797CEE"/>
    <w:rsid w:val="3C85A70F"/>
    <w:rsid w:val="3CA8F57E"/>
    <w:rsid w:val="3CB6F93B"/>
    <w:rsid w:val="3DE4A2F0"/>
    <w:rsid w:val="3DEFC382"/>
    <w:rsid w:val="3DF3075E"/>
    <w:rsid w:val="3E163402"/>
    <w:rsid w:val="3EC57307"/>
    <w:rsid w:val="40442E76"/>
    <w:rsid w:val="408EE622"/>
    <w:rsid w:val="40A7565F"/>
    <w:rsid w:val="40E2139B"/>
    <w:rsid w:val="4116E7C0"/>
    <w:rsid w:val="41E169C1"/>
    <w:rsid w:val="42684839"/>
    <w:rsid w:val="427CDBF6"/>
    <w:rsid w:val="429A8518"/>
    <w:rsid w:val="44017795"/>
    <w:rsid w:val="44156353"/>
    <w:rsid w:val="4470200B"/>
    <w:rsid w:val="44A79CD5"/>
    <w:rsid w:val="457EAD68"/>
    <w:rsid w:val="46506A18"/>
    <w:rsid w:val="46950F91"/>
    <w:rsid w:val="4758FA8D"/>
    <w:rsid w:val="493CD078"/>
    <w:rsid w:val="4A40BBC7"/>
    <w:rsid w:val="4BBFCF54"/>
    <w:rsid w:val="4C3D1C56"/>
    <w:rsid w:val="4CD0E5C0"/>
    <w:rsid w:val="4CEBC2F0"/>
    <w:rsid w:val="4E4D1B00"/>
    <w:rsid w:val="4E88EFF6"/>
    <w:rsid w:val="4EBE8C88"/>
    <w:rsid w:val="4F10DE6A"/>
    <w:rsid w:val="5086E70B"/>
    <w:rsid w:val="508F65DC"/>
    <w:rsid w:val="5187FD41"/>
    <w:rsid w:val="5230820F"/>
    <w:rsid w:val="5297770E"/>
    <w:rsid w:val="53E1458D"/>
    <w:rsid w:val="5438F96F"/>
    <w:rsid w:val="54431792"/>
    <w:rsid w:val="54838F89"/>
    <w:rsid w:val="553D3411"/>
    <w:rsid w:val="55835ED5"/>
    <w:rsid w:val="57831F52"/>
    <w:rsid w:val="57996287"/>
    <w:rsid w:val="57AEA539"/>
    <w:rsid w:val="589BD640"/>
    <w:rsid w:val="58DB6526"/>
    <w:rsid w:val="592F731C"/>
    <w:rsid w:val="5953798A"/>
    <w:rsid w:val="59C6BAD2"/>
    <w:rsid w:val="5A2389A3"/>
    <w:rsid w:val="5A7A2F17"/>
    <w:rsid w:val="5A7D7D3F"/>
    <w:rsid w:val="5A925FF4"/>
    <w:rsid w:val="5C03D2D2"/>
    <w:rsid w:val="5C08812A"/>
    <w:rsid w:val="5C6D4A48"/>
    <w:rsid w:val="5CB82926"/>
    <w:rsid w:val="5CFAC5A5"/>
    <w:rsid w:val="5DD4462D"/>
    <w:rsid w:val="5EE90A49"/>
    <w:rsid w:val="5F7D0439"/>
    <w:rsid w:val="5FBA2273"/>
    <w:rsid w:val="5FE4F63E"/>
    <w:rsid w:val="604707FA"/>
    <w:rsid w:val="61800A94"/>
    <w:rsid w:val="619B910B"/>
    <w:rsid w:val="61F3C1C1"/>
    <w:rsid w:val="628FF739"/>
    <w:rsid w:val="62E9DE83"/>
    <w:rsid w:val="62FE3D1C"/>
    <w:rsid w:val="638C66D9"/>
    <w:rsid w:val="63D8AD08"/>
    <w:rsid w:val="65473EA5"/>
    <w:rsid w:val="657AD8AB"/>
    <w:rsid w:val="65DF083B"/>
    <w:rsid w:val="66A98067"/>
    <w:rsid w:val="66AB3830"/>
    <w:rsid w:val="6760B6F9"/>
    <w:rsid w:val="67674C7B"/>
    <w:rsid w:val="67CC3E3B"/>
    <w:rsid w:val="68ECE75C"/>
    <w:rsid w:val="6A3FBEDF"/>
    <w:rsid w:val="6AB0E07C"/>
    <w:rsid w:val="6B1C6FE4"/>
    <w:rsid w:val="6B4DFF50"/>
    <w:rsid w:val="6B5A1552"/>
    <w:rsid w:val="6B9279AB"/>
    <w:rsid w:val="6C6EFA23"/>
    <w:rsid w:val="6D964759"/>
    <w:rsid w:val="6E28B210"/>
    <w:rsid w:val="6E61377B"/>
    <w:rsid w:val="6EBF1DCD"/>
    <w:rsid w:val="6FCA1C3D"/>
    <w:rsid w:val="6FF41E7B"/>
    <w:rsid w:val="70062280"/>
    <w:rsid w:val="70091F79"/>
    <w:rsid w:val="704900DE"/>
    <w:rsid w:val="7087BC30"/>
    <w:rsid w:val="70FC0063"/>
    <w:rsid w:val="713202C2"/>
    <w:rsid w:val="716DF1AE"/>
    <w:rsid w:val="71BF3F66"/>
    <w:rsid w:val="7293DF3A"/>
    <w:rsid w:val="72CF6A8E"/>
    <w:rsid w:val="72DA842C"/>
    <w:rsid w:val="73118077"/>
    <w:rsid w:val="731E6206"/>
    <w:rsid w:val="735C7AE2"/>
    <w:rsid w:val="736973CB"/>
    <w:rsid w:val="743AF42F"/>
    <w:rsid w:val="745952CF"/>
    <w:rsid w:val="745D35D7"/>
    <w:rsid w:val="757E7B88"/>
    <w:rsid w:val="75C5CE2A"/>
    <w:rsid w:val="7648F45C"/>
    <w:rsid w:val="76E3B789"/>
    <w:rsid w:val="775EABB2"/>
    <w:rsid w:val="784E0316"/>
    <w:rsid w:val="790CA7E8"/>
    <w:rsid w:val="79CCD8E1"/>
    <w:rsid w:val="79E5BEA0"/>
    <w:rsid w:val="7A13F079"/>
    <w:rsid w:val="7AF30AF8"/>
    <w:rsid w:val="7AF30AF8"/>
    <w:rsid w:val="7B541734"/>
    <w:rsid w:val="7B75B80A"/>
    <w:rsid w:val="7E6E4422"/>
    <w:rsid w:val="7F32F71C"/>
    <w:rsid w:val="7F5AA0F1"/>
    <w:rsid w:val="7F7CADFD"/>
    <w:rsid w:val="7F974252"/>
    <w:rsid w:val="7FB513A9"/>
    <w:rsid w:val="7FDE8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6773A"/>
  <w15:chartTrackingRefBased/>
  <w15:docId w15:val="{6DA24D3A-2F97-5640-8A2E-A4EB96A16AD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24D4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024D4"/>
  </w:style>
  <w:style w:type="paragraph" w:styleId="Footer">
    <w:name w:val="footer"/>
    <w:basedOn w:val="Normal"/>
    <w:link w:val="FooterChar"/>
    <w:uiPriority w:val="99"/>
    <w:unhideWhenUsed/>
    <w:rsid w:val="00A024D4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A024D4"/>
  </w:style>
  <w:style w:type="paragraph" w:styleId="NormalWeb">
    <w:name w:val="Normal (Web)"/>
    <w:basedOn w:val="Normal"/>
    <w:uiPriority w:val="99"/>
    <w:unhideWhenUsed/>
    <w:rsid w:val="003D66C1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:lang w:eastAsia="en-AU"/>
      <w14:ligatures w14:val="none"/>
    </w:rPr>
  </w:style>
  <w:style w:type="table" w:styleId="TableGrid">
    <w:name w:val="Table Grid"/>
    <w:basedOn w:val="TableNormal"/>
    <w:uiPriority w:val="39"/>
    <w:rsid w:val="003D66C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A53598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:lang w:eastAsia="en-AU"/>
      <w14:ligatures w14:val="none"/>
    </w:rPr>
  </w:style>
  <w:style w:type="character" w:styleId="normaltextrun" w:customStyle="1">
    <w:name w:val="normaltextrun"/>
    <w:basedOn w:val="DefaultParagraphFont"/>
    <w:rsid w:val="00A53598"/>
  </w:style>
  <w:style w:type="character" w:styleId="eop" w:customStyle="1">
    <w:name w:val="eop"/>
    <w:basedOn w:val="DefaultParagraphFont"/>
    <w:rsid w:val="00A53598"/>
  </w:style>
  <w:style w:type="character" w:styleId="CommentReference">
    <w:name w:val="annotation reference"/>
    <w:basedOn w:val="DefaultParagraphFont"/>
    <w:uiPriority w:val="99"/>
    <w:semiHidden/>
    <w:unhideWhenUsed/>
    <w:rsid w:val="002B6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6E13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2B6E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E13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2B6E13"/>
    <w:rPr>
      <w:b/>
      <w:bCs/>
      <w:sz w:val="20"/>
      <w:szCs w:val="20"/>
    </w:rPr>
  </w:style>
  <w:style w:type="paragraph" w:styleId="ListParagraph">
    <w:uiPriority w:val="34"/>
    <w:name w:val="List Paragraph"/>
    <w:basedOn w:val="Normal"/>
    <w:qFormat/>
    <w:rsid w:val="1B7CFCCE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1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7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1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6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5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15" /><Relationship Type="http://schemas.openxmlformats.org/officeDocument/2006/relationships/styles" Target="styles.xml" Id="rId4" /><Relationship Type="http://schemas.openxmlformats.org/officeDocument/2006/relationships/fontTable" Target="fontTable.xml" Id="rId14" /><Relationship Type="http://schemas.openxmlformats.org/officeDocument/2006/relationships/numbering" Target="numbering.xml" Id="R88947e56776f4f49" /><Relationship Type="http://schemas.openxmlformats.org/officeDocument/2006/relationships/image" Target="/media/image2.jpg" Id="rId483472757" /><Relationship Type="http://schemas.openxmlformats.org/officeDocument/2006/relationships/image" Target="/media/image5.png" Id="rId1965588883" /><Relationship Type="http://schemas.openxmlformats.org/officeDocument/2006/relationships/image" Target="/media/image6.png" Id="rId423805427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s_x002f_No xmlns="15ffe8b6-7b2d-4c74-90ef-166579a4bb28">true</Yes_x002f_No>
    <TaxCatchAll xmlns="c9ffd991-107a-46c8-aba8-a1180e8da04e" xsi:nil="true"/>
    <lcf76f155ced4ddcb4097134ff3c332f xmlns="15ffe8b6-7b2d-4c74-90ef-166579a4bb2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F4BB36563C7A40A51793D57025EA30" ma:contentTypeVersion="20" ma:contentTypeDescription="Create a new document." ma:contentTypeScope="" ma:versionID="a26ac5c80e9576d1f1378a0ad9cb8011">
  <xsd:schema xmlns:xsd="http://www.w3.org/2001/XMLSchema" xmlns:xs="http://www.w3.org/2001/XMLSchema" xmlns:p="http://schemas.microsoft.com/office/2006/metadata/properties" xmlns:ns2="15ffe8b6-7b2d-4c74-90ef-166579a4bb28" xmlns:ns3="c9ffd991-107a-46c8-aba8-a1180e8da04e" targetNamespace="http://schemas.microsoft.com/office/2006/metadata/properties" ma:root="true" ma:fieldsID="6beaedc0e33a0b20b4085b1562b0bd35" ns2:_="" ns3:_="">
    <xsd:import namespace="15ffe8b6-7b2d-4c74-90ef-166579a4bb28"/>
    <xsd:import namespace="c9ffd991-107a-46c8-aba8-a1180e8da0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Yes_x002f_No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fe8b6-7b2d-4c74-90ef-166579a4bb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Yes_x002f_No" ma:index="20" nillable="true" ma:displayName="Yes/No" ma:default="1" ma:format="Dropdown" ma:internalName="Yes_x002f_No">
      <xsd:simpleType>
        <xsd:restriction base="dms:Boolean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fcc67aa2-d9ec-4ef8-9403-a853df1cb6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fd991-107a-46c8-aba8-a1180e8da04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ca4e12ad-2e58-497d-bec8-fd70f383647b}" ma:internalName="TaxCatchAll" ma:showField="CatchAllData" ma:web="c9ffd991-107a-46c8-aba8-a1180e8da0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3ED93C-6B68-4C27-9F16-17CF1DE2AA83}">
  <ds:schemaRefs>
    <ds:schemaRef ds:uri="http://schemas.microsoft.com/office/2006/metadata/properties"/>
    <ds:schemaRef ds:uri="http://schemas.microsoft.com/office/infopath/2007/PartnerControls"/>
    <ds:schemaRef ds:uri="15ffe8b6-7b2d-4c74-90ef-166579a4bb28"/>
    <ds:schemaRef ds:uri="c9ffd991-107a-46c8-aba8-a1180e8da04e"/>
  </ds:schemaRefs>
</ds:datastoreItem>
</file>

<file path=customXml/itemProps2.xml><?xml version="1.0" encoding="utf-8"?>
<ds:datastoreItem xmlns:ds="http://schemas.openxmlformats.org/officeDocument/2006/customXml" ds:itemID="{5BD9C28F-3FA1-4D4E-9C1B-3CD0F5DD116F}"/>
</file>

<file path=customXml/itemProps3.xml><?xml version="1.0" encoding="utf-8"?>
<ds:datastoreItem xmlns:ds="http://schemas.openxmlformats.org/officeDocument/2006/customXml" ds:itemID="{B7903452-8785-4E2F-AF1D-C2ABDB8379F0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Matt Hirst</dc:creator>
  <keywords/>
  <dc:description/>
  <lastModifiedBy>Jessica Tok</lastModifiedBy>
  <revision>25</revision>
  <lastPrinted>2024-01-15T02:11:00.0000000Z</lastPrinted>
  <dcterms:created xsi:type="dcterms:W3CDTF">2024-01-15T22:40:00.0000000Z</dcterms:created>
  <dcterms:modified xsi:type="dcterms:W3CDTF">2026-02-19T02:35:36.8958951Z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0x010100D3F4BB36563C7A40A51793D57025EA30</vt:lpwstr>
  </property>
  <property fmtid="{D5CDD505-2E9C-101B-9397-08002B2CF9AE}" pid="3" name="MediaServiceImageTags">
    <vt:lpwstr/>
  </property>
</Properties>
</file>